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6lxe3u71jsw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Benedictine Advent Study Plan (4 Weeks)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Generated by Chatgpt  Community Reflection questions edited for CSL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s9tc40doz5sh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“That in all things God may be glorified” (RB 57:9)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hq0fjiadu1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1 – Watchfulness and Holy Desire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“Awake, sleeper, and rise from the dead”</w:t>
      </w:r>
      <w:r w:rsidDel="00000000" w:rsidR="00000000" w:rsidRPr="00000000">
        <w:rPr>
          <w:rtl w:val="0"/>
        </w:rPr>
        <w:t xml:space="preserve"> (Ephesians 5:14)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Benedictine Focus: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Conversatio morum</w:t>
      </w:r>
      <w:r w:rsidDel="00000000" w:rsidR="00000000" w:rsidRPr="00000000">
        <w:rPr>
          <w:rtl w:val="0"/>
        </w:rPr>
        <w:t xml:space="preserve"> – continual conversion and readiness of heart.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Scriptures: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Isaiah 2:1–5 – “Come, let us walk in the light of the Lord.”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Romans 13:11–14 – “It is time to wake from sleep.”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Matthew 24:37–44 – “Stay awake!”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Rule of St. Benedict: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Prologue</w:t>
      </w:r>
      <w:r w:rsidDel="00000000" w:rsidR="00000000" w:rsidRPr="00000000">
        <w:rPr>
          <w:rtl w:val="0"/>
        </w:rPr>
        <w:t xml:space="preserve"> – “Listen carefully, my son…”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RB 4</w:t>
      </w:r>
      <w:r w:rsidDel="00000000" w:rsidR="00000000" w:rsidRPr="00000000">
        <w:rPr>
          <w:rtl w:val="0"/>
        </w:rPr>
        <w:t xml:space="preserve"> – The tools of good works (esp. “To keep death daily before one’s eyes”).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Monastic Readings: 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St. Bernard of Clairvaux, Portion of his </w:t>
      </w:r>
      <w:r w:rsidDel="00000000" w:rsidR="00000000" w:rsidRPr="00000000">
        <w:rPr>
          <w:i w:val="1"/>
          <w:iCs w:val="1"/>
          <w:rtl w:val="0"/>
        </w:rPr>
        <w:t xml:space="preserve">sermon on the Advents of the Lord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https://www.catholic.org/news/hf/faith/story.php?id=48808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Focus: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Lectio Divina:</w:t>
      </w:r>
      <w:r w:rsidDel="00000000" w:rsidR="00000000" w:rsidRPr="00000000">
        <w:rPr>
          <w:rtl w:val="0"/>
        </w:rPr>
        <w:t xml:space="preserve"> Isaiah 2 and RB Prologue daily meditation.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Silence:</w:t>
      </w:r>
      <w:r w:rsidDel="00000000" w:rsidR="00000000" w:rsidRPr="00000000">
        <w:rPr>
          <w:rtl w:val="0"/>
        </w:rPr>
        <w:t xml:space="preserve"> Extra time in </w:t>
      </w:r>
      <w:r w:rsidDel="00000000" w:rsidR="00000000" w:rsidRPr="00000000">
        <w:rPr>
          <w:i w:val="1"/>
          <w:iCs w:val="1"/>
          <w:rtl w:val="0"/>
        </w:rPr>
        <w:t xml:space="preserve">grand silence</w:t>
      </w:r>
      <w:r w:rsidDel="00000000" w:rsidR="00000000" w:rsidRPr="00000000">
        <w:rPr>
          <w:rtl w:val="0"/>
        </w:rPr>
        <w:t xml:space="preserve"> after Compline.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Community Reflection:</w:t>
      </w:r>
      <w:r w:rsidDel="00000000" w:rsidR="00000000" w:rsidRPr="00000000">
        <w:rPr>
          <w:rtl w:val="0"/>
        </w:rPr>
        <w:t xml:space="preserve"> Where is God calling us to “wake up” as a community?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Antiphon: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“Come, Lord Jesus, and do not delay.”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m7e46tcst0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2 – Repentance and Purity of Heart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“Prepare the way of the Lord.”</w:t>
      </w:r>
      <w:r w:rsidDel="00000000" w:rsidR="00000000" w:rsidRPr="00000000">
        <w:rPr>
          <w:rtl w:val="0"/>
        </w:rPr>
        <w:t xml:space="preserve"> (Matthew 3:3)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Benedictine Focus: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Obedient listening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purity of heart</w:t>
      </w:r>
      <w:r w:rsidDel="00000000" w:rsidR="00000000" w:rsidRPr="00000000">
        <w:rPr>
          <w:rtl w:val="0"/>
        </w:rPr>
        <w:t xml:space="preserve"> — inner readiness through humility and obedience.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Scriptures: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Isaiah 11:1–10 – “A shoot shall spring from the stump of Jesse.”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Matthew 3:1–12 – “Repent, for the kingdom of heaven is near.”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Romans 15:4–9 – “Live in harmony with one another.”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Rule of St. Benedict: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RB 5</w:t>
      </w:r>
      <w:r w:rsidDel="00000000" w:rsidR="00000000" w:rsidRPr="00000000">
        <w:rPr>
          <w:rtl w:val="0"/>
        </w:rPr>
        <w:t xml:space="preserve"> – On Obedience.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RB 7</w:t>
      </w:r>
      <w:r w:rsidDel="00000000" w:rsidR="00000000" w:rsidRPr="00000000">
        <w:rPr>
          <w:rtl w:val="0"/>
        </w:rPr>
        <w:t xml:space="preserve"> – On Humility (steps 1–4).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Monastic Readings: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St. John Cassian, </w:t>
      </w:r>
      <w:r w:rsidDel="00000000" w:rsidR="00000000" w:rsidRPr="00000000">
        <w:rPr>
          <w:i w:val="1"/>
          <w:iCs w:val="1"/>
          <w:rtl w:val="0"/>
        </w:rPr>
        <w:t xml:space="preserve">Conference 1</w:t>
      </w:r>
      <w:r w:rsidDel="00000000" w:rsidR="00000000" w:rsidRPr="00000000">
        <w:rPr>
          <w:rtl w:val="0"/>
        </w:rPr>
        <w:t xml:space="preserve">, pp. 4 - 23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https://www.documentacatholicaomnia.eu/03d/0360-0435,_Cassianus,_The_Conferences_Of_John_Cassian,_EN.pdf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Focus: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Lectio Divina:</w:t>
      </w:r>
      <w:r w:rsidDel="00000000" w:rsidR="00000000" w:rsidRPr="00000000">
        <w:rPr>
          <w:rtl w:val="0"/>
        </w:rPr>
        <w:t xml:space="preserve"> Psalm 51 and Matthew 3.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Fasting:</w:t>
      </w:r>
      <w:r w:rsidDel="00000000" w:rsidR="00000000" w:rsidRPr="00000000">
        <w:rPr>
          <w:rtl w:val="0"/>
        </w:rPr>
        <w:t xml:space="preserve"> Reduced speech during work periods.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Community Reflection:</w:t>
      </w:r>
      <w:r w:rsidDel="00000000" w:rsidR="00000000" w:rsidRPr="00000000">
        <w:rPr>
          <w:rtl w:val="0"/>
        </w:rPr>
        <w:t xml:space="preserve">  How does practicing obedience and humility affect the ministry of this community?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Antiphon: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“O Root of Jesse, come to deliver us, delay no longer.”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brurhaxjp8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3 – Joy in the Lord’s Nearness (Gaudete)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“Rejoice in the Lord always.”</w:t>
      </w:r>
      <w:r w:rsidDel="00000000" w:rsidR="00000000" w:rsidRPr="00000000">
        <w:rPr>
          <w:rtl w:val="0"/>
        </w:rPr>
        <w:t xml:space="preserve"> (Philippians 4:4)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Benedictine Focus:</w:t>
      </w:r>
      <w:r w:rsidDel="00000000" w:rsidR="00000000" w:rsidRPr="00000000">
        <w:rPr>
          <w:rtl w:val="0"/>
        </w:rPr>
        <w:t xml:space="preserve"> Joy as stability in God — rejoicing in simplicity and community charity.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Scriptures: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Isaiah 35:1–10 – “The desert shall rejoice and bloom.”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James 5:7–10 – “Be patient… the Lord’s coming is near.”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Matthew 11:2–11 – “The blind see, the lame walk…”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Rule of St. Benedict: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RB Chapters 7 </w:t>
      </w:r>
      <w:r w:rsidDel="00000000" w:rsidR="00000000" w:rsidRPr="00000000">
        <w:rPr>
          <w:rtl w:val="0"/>
        </w:rPr>
        <w:t xml:space="preserve">– Humility culminating in perfect love.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RB Chapter 49</w:t>
      </w:r>
      <w:r w:rsidDel="00000000" w:rsidR="00000000" w:rsidRPr="00000000">
        <w:rPr>
          <w:rtl w:val="0"/>
        </w:rPr>
        <w:t xml:space="preserve"> – On the Observance of Lent (applied to Advent): “Let each one deny himself some food or drink… with joy of the Holy Spirit.”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Monastic Readings: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St. Benedict of Nursia, </w:t>
      </w:r>
      <w:r w:rsidDel="00000000" w:rsidR="00000000" w:rsidRPr="00000000">
        <w:rPr>
          <w:i w:val="1"/>
          <w:iCs w:val="1"/>
          <w:rtl w:val="0"/>
        </w:rPr>
        <w:t xml:space="preserve">Rule</w:t>
      </w:r>
      <w:r w:rsidDel="00000000" w:rsidR="00000000" w:rsidRPr="00000000">
        <w:rPr>
          <w:rtl w:val="0"/>
        </w:rPr>
        <w:t xml:space="preserve">, ch. 72 – “The Good Zeal of Monks.”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Focus: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Lectio Divina:</w:t>
      </w:r>
      <w:r w:rsidDel="00000000" w:rsidR="00000000" w:rsidRPr="00000000">
        <w:rPr>
          <w:rtl w:val="0"/>
        </w:rPr>
        <w:t xml:space="preserve"> Philippians 4:4–7 and Luke 1:46–55 (the Magnificat)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Thanksgiving Journal:</w:t>
      </w:r>
      <w:r w:rsidDel="00000000" w:rsidR="00000000" w:rsidRPr="00000000">
        <w:rPr>
          <w:rtl w:val="0"/>
        </w:rPr>
        <w:t xml:space="preserve"> Each monk or nun records one “sign of God’s joy” daily.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Community Reflection: </w:t>
      </w:r>
      <w:r w:rsidDel="00000000" w:rsidR="00000000" w:rsidRPr="00000000">
        <w:rPr>
          <w:rtl w:val="0"/>
        </w:rPr>
        <w:t xml:space="preserve">How does this community reflect God's Joy in the greater world?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Antiphon: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“O Key of David, come and lead us into freedom.”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up5vpjtcbx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sewc4freo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vghc5mdl1yh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 4 – Love and the Mystery of the Incarnation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“The Word became flesh and dwelt among us.”</w:t>
      </w:r>
      <w:r w:rsidDel="00000000" w:rsidR="00000000" w:rsidRPr="00000000">
        <w:rPr>
          <w:rtl w:val="0"/>
        </w:rPr>
        <w:t xml:space="preserve"> (John 1:14)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Benedictine Focus: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Stability and hospitality</w:t>
      </w:r>
      <w:r w:rsidDel="00000000" w:rsidR="00000000" w:rsidRPr="00000000">
        <w:rPr>
          <w:rtl w:val="0"/>
        </w:rPr>
        <w:t xml:space="preserve"> — Christ received in our hearts and in one another.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Scriptures: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Isaiah 7:10–14 – “The virgin shall conceive.”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Romans 1:1–7 – “The gospel concerning God’s Son.”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Matthew 1:18–24 – “Joseph did as the angel commanded him.”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Rule of St. Benedict: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RB 53</w:t>
      </w:r>
      <w:r w:rsidDel="00000000" w:rsidR="00000000" w:rsidRPr="00000000">
        <w:rPr>
          <w:rtl w:val="0"/>
        </w:rPr>
        <w:t xml:space="preserve"> – On the Reception of Guests (“Let all guests be received as Christ”).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RB 72</w:t>
      </w:r>
      <w:r w:rsidDel="00000000" w:rsidR="00000000" w:rsidRPr="00000000">
        <w:rPr>
          <w:rtl w:val="0"/>
        </w:rPr>
        <w:t xml:space="preserve"> – On the Good Zeal of Monks (“Let them prefer nothing whatever to Christ”).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Monastic 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St. Leo the Great, </w:t>
      </w:r>
      <w:r w:rsidDel="00000000" w:rsidR="00000000" w:rsidRPr="00000000">
        <w:rPr>
          <w:i w:val="1"/>
          <w:iCs w:val="1"/>
          <w:rtl w:val="0"/>
        </w:rPr>
        <w:t xml:space="preserve">Sermon on the Nativity.</w:t>
      </w:r>
    </w:p>
    <w:p w:rsidR="00000000" w:rsidDel="00000000" w:rsidP="00000000" w:rsidRDefault="00000000" w:rsidRPr="00000000" w14:paraId="0000004D">
      <w:pPr>
        <w:spacing w:after="240" w:before="240" w:lineRule="auto"/>
        <w:ind w:left="720" w:firstLine="0"/>
        <w:rPr>
          <w:i w:val="1"/>
          <w:iCs w:val="1"/>
        </w:rPr>
      </w:pPr>
      <w:hyperlink r:id="rId9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https://www.newadvent.org/fathers/360321.htm</w:t>
        </w:r>
      </w:hyperlink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Focus: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Lectio Divina:</w:t>
      </w:r>
      <w:r w:rsidDel="00000000" w:rsidR="00000000" w:rsidRPr="00000000">
        <w:rPr>
          <w:rtl w:val="0"/>
        </w:rPr>
        <w:t xml:space="preserve"> John 1:1–14 and RB 53.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Contemplative Prayer:</w:t>
      </w:r>
      <w:r w:rsidDel="00000000" w:rsidR="00000000" w:rsidRPr="00000000">
        <w:rPr>
          <w:rtl w:val="0"/>
        </w:rPr>
        <w:t xml:space="preserve"> Silent adoration of the mystery of Emmanuel.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Service:</w:t>
      </w:r>
      <w:r w:rsidDel="00000000" w:rsidR="00000000" w:rsidRPr="00000000">
        <w:rPr>
          <w:rtl w:val="0"/>
        </w:rPr>
        <w:t xml:space="preserve"> Acts of hospitality or charity (letters, donations, intercessions).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Community Reflection: </w:t>
      </w:r>
      <w:r w:rsidDel="00000000" w:rsidR="00000000" w:rsidRPr="00000000">
        <w:rPr>
          <w:rtl w:val="0"/>
        </w:rPr>
        <w:t xml:space="preserve">What effect does stability and hospitality have when we are together as a community?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Antiphon: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“O Emmanuel, our King and Lawgiver, come and save us.”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wadvent.org/fathers/360321.ht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tholic.org/news/hf/faith/story.php?id=48808" TargetMode="External"/><Relationship Id="rId7" Type="http://schemas.openxmlformats.org/officeDocument/2006/relationships/hyperlink" Target="https://www.documentacatholicaomnia.eu/03d/0360-0435,_Cassianus,_The_Conferences_Of_John_Cassian,_EN.pdf" TargetMode="External"/><Relationship Id="rId8" Type="http://schemas.openxmlformats.org/officeDocument/2006/relationships/hyperlink" Target="https://www.documentacatholicaomnia.eu/03d/0360-0435,_Cassianus,_The_Conferences_Of_John_Cassian,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