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9060A" w14:textId="68783339" w:rsidR="000E6C47" w:rsidRPr="000E6C47" w:rsidRDefault="000E6C47" w:rsidP="000E6C47">
      <w:pPr>
        <w:spacing w:after="0" w:line="240" w:lineRule="auto"/>
        <w:rPr>
          <w:rFonts w:ascii="Times New Roman" w:eastAsia="Times New Roman" w:hAnsi="Times New Roman" w:cs="Times New Roman"/>
          <w:kern w:val="0"/>
          <w:sz w:val="24"/>
          <w:szCs w:val="24"/>
          <w14:ligatures w14:val="none"/>
        </w:rPr>
      </w:pPr>
      <w:r w:rsidRPr="000E6C47">
        <w:rPr>
          <w:rFonts w:ascii="Goudy Old Style" w:eastAsia="Times New Roman" w:hAnsi="Goudy Old Style" w:cs="Times New Roman"/>
          <w:color w:val="888888"/>
          <w:kern w:val="0"/>
          <w:sz w:val="42"/>
          <w:szCs w:val="42"/>
          <w14:ligatures w14:val="none"/>
        </w:rPr>
        <w:t xml:space="preserve">Celebration of an Anniversary of </w:t>
      </w:r>
      <w:r w:rsidR="004F7BA8">
        <w:rPr>
          <w:rFonts w:ascii="Goudy Old Style" w:eastAsia="Times New Roman" w:hAnsi="Goudy Old Style" w:cs="Times New Roman"/>
          <w:color w:val="888888"/>
          <w:kern w:val="0"/>
          <w:sz w:val="42"/>
          <w:szCs w:val="42"/>
          <w14:ligatures w14:val="none"/>
        </w:rPr>
        <w:t>Oblation</w:t>
      </w:r>
    </w:p>
    <w:p w14:paraId="52499ABA" w14:textId="7114A12D" w:rsidR="000E6C47" w:rsidRPr="000E6C47" w:rsidRDefault="000E6C47" w:rsidP="000E6C47">
      <w:pPr>
        <w:spacing w:before="100" w:beforeAutospacing="1" w:after="100" w:afterAutospacing="1" w:line="240" w:lineRule="auto"/>
        <w:jc w:val="both"/>
        <w:rPr>
          <w:rFonts w:ascii="Helvetica" w:eastAsia="Times New Roman" w:hAnsi="Helvetica" w:cs="Helvetica"/>
          <w:i/>
          <w:iCs/>
          <w:color w:val="FF0000"/>
          <w:kern w:val="0"/>
          <w:sz w:val="24"/>
          <w:szCs w:val="24"/>
          <w14:ligatures w14:val="none"/>
        </w:rPr>
      </w:pPr>
      <w:r w:rsidRPr="000E6C47">
        <w:rPr>
          <w:rFonts w:ascii="Helvetica" w:eastAsia="Times New Roman" w:hAnsi="Helvetica" w:cs="Helvetica"/>
          <w:i/>
          <w:iCs/>
          <w:color w:val="FF0000"/>
          <w:kern w:val="0"/>
          <w:sz w:val="24"/>
          <w:szCs w:val="24"/>
          <w14:ligatures w14:val="none"/>
        </w:rPr>
        <w:t xml:space="preserve">After the </w:t>
      </w:r>
      <w:r w:rsidR="004F7BA8">
        <w:rPr>
          <w:rFonts w:ascii="Helvetica" w:eastAsia="Times New Roman" w:hAnsi="Helvetica" w:cs="Helvetica"/>
          <w:i/>
          <w:iCs/>
          <w:color w:val="FF0000"/>
          <w:kern w:val="0"/>
          <w:sz w:val="24"/>
          <w:szCs w:val="24"/>
          <w14:ligatures w14:val="none"/>
        </w:rPr>
        <w:t>Sermon</w:t>
      </w:r>
      <w:r w:rsidRPr="000E6C47">
        <w:rPr>
          <w:rFonts w:ascii="Helvetica" w:eastAsia="Times New Roman" w:hAnsi="Helvetica" w:cs="Helvetica"/>
          <w:i/>
          <w:iCs/>
          <w:color w:val="FF0000"/>
          <w:kern w:val="0"/>
          <w:sz w:val="24"/>
          <w:szCs w:val="24"/>
          <w14:ligatures w14:val="none"/>
        </w:rPr>
        <w:t xml:space="preserve"> at Mass, the Jubilarian comes forward to stand before the Superior before the altar.</w:t>
      </w:r>
    </w:p>
    <w:p w14:paraId="6CC1BD64" w14:textId="77777777" w:rsidR="000E6C47" w:rsidRPr="000E6C47" w:rsidRDefault="000E6C47" w:rsidP="000E6C47">
      <w:pPr>
        <w:spacing w:before="100" w:beforeAutospacing="1" w:after="100" w:afterAutospacing="1" w:line="240" w:lineRule="auto"/>
        <w:jc w:val="both"/>
        <w:rPr>
          <w:rFonts w:ascii="Helvetica" w:eastAsia="Times New Roman" w:hAnsi="Helvetica" w:cs="Helvetica"/>
          <w:color w:val="000000"/>
          <w:kern w:val="0"/>
          <w:sz w:val="27"/>
          <w:szCs w:val="27"/>
          <w14:ligatures w14:val="none"/>
        </w:rPr>
      </w:pPr>
      <w:r w:rsidRPr="000E6C47">
        <w:rPr>
          <w:rFonts w:ascii="Helvetica" w:eastAsia="Times New Roman" w:hAnsi="Helvetica" w:cs="Helvetica"/>
          <w:b/>
          <w:bCs/>
          <w:color w:val="000000"/>
          <w:kern w:val="0"/>
          <w:sz w:val="27"/>
          <w:szCs w:val="27"/>
          <w14:ligatures w14:val="none"/>
        </w:rPr>
        <w:t>Superior:</w:t>
      </w:r>
      <w:r w:rsidRPr="000E6C47">
        <w:rPr>
          <w:rFonts w:ascii="Helvetica" w:eastAsia="Times New Roman" w:hAnsi="Helvetica" w:cs="Helvetica"/>
          <w:color w:val="000000"/>
          <w:kern w:val="0"/>
          <w:sz w:val="27"/>
          <w:szCs w:val="27"/>
          <w14:ligatures w14:val="none"/>
        </w:rPr>
        <w:t> My Brother/Sister, what do you ask?</w:t>
      </w:r>
    </w:p>
    <w:p w14:paraId="5F8B8DC7" w14:textId="77777777" w:rsidR="000E6C47" w:rsidRPr="000E6C47" w:rsidRDefault="000E6C47" w:rsidP="000E6C47">
      <w:pPr>
        <w:spacing w:before="100" w:beforeAutospacing="1" w:after="100" w:afterAutospacing="1" w:line="240" w:lineRule="auto"/>
        <w:jc w:val="both"/>
        <w:rPr>
          <w:rFonts w:ascii="Helvetica" w:eastAsia="Times New Roman" w:hAnsi="Helvetica" w:cs="Helvetica"/>
          <w:color w:val="000000"/>
          <w:kern w:val="0"/>
          <w:sz w:val="27"/>
          <w:szCs w:val="27"/>
          <w14:ligatures w14:val="none"/>
        </w:rPr>
      </w:pPr>
      <w:r w:rsidRPr="000E6C47">
        <w:rPr>
          <w:rFonts w:ascii="Helvetica" w:eastAsia="Times New Roman" w:hAnsi="Helvetica" w:cs="Helvetica"/>
          <w:b/>
          <w:bCs/>
          <w:color w:val="000000"/>
          <w:kern w:val="0"/>
          <w:sz w:val="27"/>
          <w:szCs w:val="27"/>
          <w14:ligatures w14:val="none"/>
        </w:rPr>
        <w:t>Jubilarian: </w:t>
      </w:r>
      <w:r w:rsidRPr="000E6C47">
        <w:rPr>
          <w:rFonts w:ascii="Helvetica" w:eastAsia="Times New Roman" w:hAnsi="Helvetica" w:cs="Helvetica"/>
          <w:color w:val="000000"/>
          <w:kern w:val="0"/>
          <w:sz w:val="27"/>
          <w:szCs w:val="27"/>
          <w14:ligatures w14:val="none"/>
        </w:rPr>
        <w:t>The mercy of God and the grace of the Jubilee.</w:t>
      </w:r>
    </w:p>
    <w:p w14:paraId="07CAED3A" w14:textId="77777777" w:rsidR="000E6C47" w:rsidRPr="000E6C47" w:rsidRDefault="000E6C47" w:rsidP="000E6C47">
      <w:pPr>
        <w:spacing w:before="100" w:beforeAutospacing="1" w:after="100" w:afterAutospacing="1" w:line="240" w:lineRule="auto"/>
        <w:jc w:val="both"/>
        <w:rPr>
          <w:rFonts w:ascii="Helvetica" w:eastAsia="Times New Roman" w:hAnsi="Helvetica" w:cs="Helvetica"/>
          <w:i/>
          <w:iCs/>
          <w:color w:val="FF0000"/>
          <w:kern w:val="0"/>
          <w:sz w:val="24"/>
          <w:szCs w:val="24"/>
          <w14:ligatures w14:val="none"/>
        </w:rPr>
      </w:pPr>
      <w:r w:rsidRPr="000E6C47">
        <w:rPr>
          <w:rFonts w:ascii="Helvetica" w:eastAsia="Times New Roman" w:hAnsi="Helvetica" w:cs="Helvetica"/>
          <w:i/>
          <w:iCs/>
          <w:color w:val="FF0000"/>
          <w:kern w:val="0"/>
          <w:sz w:val="24"/>
          <w:szCs w:val="24"/>
          <w14:ligatures w14:val="none"/>
        </w:rPr>
        <w:t>The Superior then says a few words as a charge to the Jubilarian(s) and (s)he replies:</w:t>
      </w:r>
    </w:p>
    <w:p w14:paraId="635F3AC2" w14:textId="77777777" w:rsidR="000E6C47" w:rsidRPr="000E6C47" w:rsidRDefault="000E6C47" w:rsidP="000E6C47">
      <w:pPr>
        <w:spacing w:before="100" w:beforeAutospacing="1" w:after="100" w:afterAutospacing="1" w:line="240" w:lineRule="auto"/>
        <w:jc w:val="both"/>
        <w:rPr>
          <w:rFonts w:ascii="Helvetica" w:eastAsia="Times New Roman" w:hAnsi="Helvetica" w:cs="Helvetica"/>
          <w:color w:val="000000"/>
          <w:kern w:val="0"/>
          <w:sz w:val="27"/>
          <w:szCs w:val="27"/>
          <w14:ligatures w14:val="none"/>
        </w:rPr>
      </w:pPr>
      <w:r w:rsidRPr="000E6C47">
        <w:rPr>
          <w:rFonts w:ascii="Helvetica" w:eastAsia="Times New Roman" w:hAnsi="Helvetica" w:cs="Helvetica"/>
          <w:b/>
          <w:bCs/>
          <w:color w:val="000000"/>
          <w:kern w:val="0"/>
          <w:sz w:val="27"/>
          <w:szCs w:val="27"/>
          <w14:ligatures w14:val="none"/>
        </w:rPr>
        <w:t>Superior:</w:t>
      </w:r>
      <w:r w:rsidRPr="000E6C47">
        <w:rPr>
          <w:rFonts w:ascii="Helvetica" w:eastAsia="Times New Roman" w:hAnsi="Helvetica" w:cs="Helvetica"/>
          <w:color w:val="000000"/>
          <w:kern w:val="0"/>
          <w:sz w:val="27"/>
          <w:szCs w:val="27"/>
          <w14:ligatures w14:val="none"/>
        </w:rPr>
        <w:t> If you persevere to the end, you will assuredly be saved.</w:t>
      </w:r>
    </w:p>
    <w:p w14:paraId="575E1B29" w14:textId="7C22AA34" w:rsidR="000E6C47" w:rsidRPr="000E6C47" w:rsidRDefault="000E6C47" w:rsidP="000E6C47">
      <w:pPr>
        <w:spacing w:before="100" w:beforeAutospacing="1" w:after="100" w:afterAutospacing="1" w:line="240" w:lineRule="auto"/>
        <w:jc w:val="both"/>
        <w:rPr>
          <w:rFonts w:ascii="Helvetica" w:eastAsia="Times New Roman" w:hAnsi="Helvetica" w:cs="Helvetica"/>
          <w:i/>
          <w:iCs/>
          <w:color w:val="FF0000"/>
          <w:kern w:val="0"/>
          <w:sz w:val="24"/>
          <w:szCs w:val="24"/>
          <w14:ligatures w14:val="none"/>
        </w:rPr>
      </w:pPr>
      <w:r w:rsidRPr="000E6C47">
        <w:rPr>
          <w:rFonts w:ascii="Helvetica" w:eastAsia="Times New Roman" w:hAnsi="Helvetica" w:cs="Helvetica"/>
          <w:i/>
          <w:iCs/>
          <w:color w:val="FF0000"/>
          <w:kern w:val="0"/>
          <w:sz w:val="24"/>
          <w:szCs w:val="24"/>
          <w14:ligatures w14:val="none"/>
        </w:rPr>
        <w:t xml:space="preserve">The Superior stands to one side and the Jubilarian (or each in turn if there are more than one) places his/her hand upon the altar renewing his/her </w:t>
      </w:r>
      <w:r w:rsidR="004F7BA8">
        <w:rPr>
          <w:rFonts w:ascii="Helvetica" w:eastAsia="Times New Roman" w:hAnsi="Helvetica" w:cs="Helvetica"/>
          <w:i/>
          <w:iCs/>
          <w:color w:val="FF0000"/>
          <w:kern w:val="0"/>
          <w:sz w:val="24"/>
          <w:szCs w:val="24"/>
          <w14:ligatures w14:val="none"/>
        </w:rPr>
        <w:t>Oblation</w:t>
      </w:r>
      <w:r w:rsidRPr="000E6C47">
        <w:rPr>
          <w:rFonts w:ascii="Helvetica" w:eastAsia="Times New Roman" w:hAnsi="Helvetica" w:cs="Helvetica"/>
          <w:i/>
          <w:iCs/>
          <w:color w:val="FF0000"/>
          <w:kern w:val="0"/>
          <w:sz w:val="24"/>
          <w:szCs w:val="24"/>
          <w14:ligatures w14:val="none"/>
        </w:rPr>
        <w:t>, saying:</w:t>
      </w:r>
    </w:p>
    <w:p w14:paraId="396BF981" w14:textId="562EB06F" w:rsidR="00F62B34" w:rsidRDefault="0028019B">
      <w:pPr>
        <w:rPr>
          <w:rFonts w:ascii="Helvetica" w:hAnsi="Helvetica" w:cs="Helvetica"/>
          <w:color w:val="000000"/>
          <w:sz w:val="27"/>
          <w:szCs w:val="27"/>
          <w:shd w:val="clear" w:color="auto" w:fill="F8F8F8"/>
        </w:rPr>
      </w:pPr>
      <w:r>
        <w:rPr>
          <w:rFonts w:ascii="Helvetica" w:hAnsi="Helvetica" w:cs="Helvetica"/>
          <w:color w:val="000000"/>
          <w:sz w:val="27"/>
          <w:szCs w:val="27"/>
          <w:shd w:val="clear" w:color="auto" w:fill="F8F8F8"/>
        </w:rPr>
        <w:t>T</w:t>
      </w:r>
      <w:r w:rsidR="000E6C47">
        <w:rPr>
          <w:rFonts w:ascii="Helvetica" w:hAnsi="Helvetica" w:cs="Helvetica"/>
          <w:color w:val="000000"/>
          <w:sz w:val="27"/>
          <w:szCs w:val="27"/>
          <w:shd w:val="clear" w:color="auto" w:fill="F8F8F8"/>
        </w:rPr>
        <w:t xml:space="preserve">en or more years ago, </w:t>
      </w:r>
      <w:r w:rsidR="000E6C47" w:rsidRPr="000E6C47">
        <w:rPr>
          <w:rFonts w:ascii="Helvetica" w:hAnsi="Helvetica" w:cs="Helvetica"/>
          <w:color w:val="000000"/>
          <w:sz w:val="27"/>
          <w:szCs w:val="27"/>
          <w:shd w:val="clear" w:color="auto" w:fill="F8F8F8"/>
        </w:rPr>
        <w:t>I, Brother/Sister N.____________, offer</w:t>
      </w:r>
      <w:r w:rsidR="000E6C47">
        <w:rPr>
          <w:rFonts w:ascii="Helvetica" w:hAnsi="Helvetica" w:cs="Helvetica"/>
          <w:color w:val="000000"/>
          <w:sz w:val="27"/>
          <w:szCs w:val="27"/>
          <w:shd w:val="clear" w:color="auto" w:fill="F8F8F8"/>
        </w:rPr>
        <w:t>ed</w:t>
      </w:r>
      <w:r w:rsidR="000E6C47" w:rsidRPr="000E6C47">
        <w:rPr>
          <w:rFonts w:ascii="Helvetica" w:hAnsi="Helvetica" w:cs="Helvetica"/>
          <w:color w:val="000000"/>
          <w:sz w:val="27"/>
          <w:szCs w:val="27"/>
          <w:shd w:val="clear" w:color="auto" w:fill="F8F8F8"/>
        </w:rPr>
        <w:t xml:space="preserve"> myself to Almighty God in the sight of the Blessed Virgin Mary, our holy Father Benedict, and all the angels and saints as an Oblate of the Companions of St. Luke. </w:t>
      </w:r>
      <w:r w:rsidR="000E6C47">
        <w:rPr>
          <w:rFonts w:ascii="Helvetica" w:hAnsi="Helvetica" w:cs="Helvetica"/>
          <w:color w:val="000000"/>
          <w:sz w:val="27"/>
          <w:szCs w:val="27"/>
          <w:shd w:val="clear" w:color="auto" w:fill="F8F8F8"/>
        </w:rPr>
        <w:t>Today</w:t>
      </w:r>
      <w:r>
        <w:rPr>
          <w:rFonts w:ascii="Helvetica" w:hAnsi="Helvetica" w:cs="Helvetica"/>
          <w:color w:val="000000"/>
          <w:sz w:val="27"/>
          <w:szCs w:val="27"/>
          <w:shd w:val="clear" w:color="auto" w:fill="F8F8F8"/>
        </w:rPr>
        <w:t xml:space="preserve">, I renew my </w:t>
      </w:r>
      <w:r w:rsidR="000E6C47" w:rsidRPr="000E6C47">
        <w:rPr>
          <w:rFonts w:ascii="Helvetica" w:hAnsi="Helvetica" w:cs="Helvetica"/>
          <w:color w:val="000000"/>
          <w:sz w:val="27"/>
          <w:szCs w:val="27"/>
          <w:shd w:val="clear" w:color="auto" w:fill="F8F8F8"/>
        </w:rPr>
        <w:t>promise to dedicate myself to the service of God and humanity according to the Rule of St. Benedict as interpreted by the Constitution and Customary of the Companions of St. Luke, as appropriate to my state in life.</w:t>
      </w:r>
    </w:p>
    <w:p w14:paraId="4870116E" w14:textId="0E597983" w:rsidR="0028019B" w:rsidRDefault="0028019B">
      <w:pPr>
        <w:rPr>
          <w:rFonts w:ascii="Helvetica" w:hAnsi="Helvetica" w:cs="Helvetica"/>
          <w:color w:val="000000"/>
          <w:sz w:val="27"/>
          <w:szCs w:val="27"/>
        </w:rPr>
      </w:pPr>
      <w:r>
        <w:rPr>
          <w:rStyle w:val="Strong"/>
          <w:rFonts w:ascii="Helvetica" w:hAnsi="Helvetica" w:cs="Helvetica"/>
          <w:color w:val="000000"/>
          <w:sz w:val="27"/>
          <w:szCs w:val="27"/>
        </w:rPr>
        <w:t>Superior:</w:t>
      </w:r>
      <w:r>
        <w:rPr>
          <w:rFonts w:ascii="Helvetica" w:hAnsi="Helvetica" w:cs="Helvetica"/>
          <w:color w:val="000000"/>
          <w:sz w:val="27"/>
          <w:szCs w:val="27"/>
        </w:rPr>
        <w:t> May God grant you eternal life.</w:t>
      </w:r>
    </w:p>
    <w:p w14:paraId="5D854E63" w14:textId="62169695" w:rsidR="0028019B" w:rsidRPr="004F7BA8" w:rsidRDefault="0028019B">
      <w:pPr>
        <w:rPr>
          <w:rFonts w:ascii="Helvetica" w:hAnsi="Helvetica" w:cs="Helvetica"/>
          <w:color w:val="FF0000"/>
          <w:sz w:val="24"/>
          <w:szCs w:val="24"/>
        </w:rPr>
      </w:pPr>
      <w:r w:rsidRPr="004F7BA8">
        <w:rPr>
          <w:rFonts w:ascii="Helvetica" w:hAnsi="Helvetica" w:cs="Helvetica"/>
          <w:color w:val="FF0000"/>
          <w:sz w:val="24"/>
          <w:szCs w:val="24"/>
        </w:rPr>
        <w:t xml:space="preserve">Blessing of the Jubilee gift: (This should be done by the Bishop Visitor, Chaplain, </w:t>
      </w:r>
      <w:r w:rsidR="004F7BA8" w:rsidRPr="004F7BA8">
        <w:rPr>
          <w:rFonts w:ascii="Helvetica" w:hAnsi="Helvetica" w:cs="Helvetica"/>
          <w:color w:val="FF0000"/>
          <w:sz w:val="24"/>
          <w:szCs w:val="24"/>
        </w:rPr>
        <w:t xml:space="preserve">Superior if she/he is a priest, </w:t>
      </w:r>
      <w:r w:rsidRPr="004F7BA8">
        <w:rPr>
          <w:rFonts w:ascii="Helvetica" w:hAnsi="Helvetica" w:cs="Helvetica"/>
          <w:color w:val="FF0000"/>
          <w:sz w:val="24"/>
          <w:szCs w:val="24"/>
        </w:rPr>
        <w:t>or a</w:t>
      </w:r>
      <w:r w:rsidR="004F7BA8" w:rsidRPr="004F7BA8">
        <w:rPr>
          <w:rFonts w:ascii="Helvetica" w:hAnsi="Helvetica" w:cs="Helvetica"/>
          <w:color w:val="FF0000"/>
          <w:sz w:val="24"/>
          <w:szCs w:val="24"/>
        </w:rPr>
        <w:t>nother</w:t>
      </w:r>
      <w:r w:rsidRPr="004F7BA8">
        <w:rPr>
          <w:rFonts w:ascii="Helvetica" w:hAnsi="Helvetica" w:cs="Helvetica"/>
          <w:color w:val="FF0000"/>
          <w:sz w:val="24"/>
          <w:szCs w:val="24"/>
        </w:rPr>
        <w:t xml:space="preserve"> priest of the community.)</w:t>
      </w:r>
    </w:p>
    <w:p w14:paraId="544F3055" w14:textId="5832990B" w:rsidR="0028019B" w:rsidRDefault="0028019B">
      <w:pPr>
        <w:rPr>
          <w:rFonts w:ascii="Helvetica" w:hAnsi="Helvetica" w:cs="Helvetica"/>
          <w:sz w:val="27"/>
          <w:szCs w:val="27"/>
        </w:rPr>
      </w:pPr>
      <w:r w:rsidRPr="0028019B">
        <w:rPr>
          <w:rFonts w:ascii="Helvetica" w:hAnsi="Helvetica" w:cs="Helvetica"/>
          <w:sz w:val="27"/>
          <w:szCs w:val="27"/>
        </w:rPr>
        <w:t xml:space="preserve">Bless, O Lord, these </w:t>
      </w:r>
      <w:r w:rsidR="004F7BA8">
        <w:rPr>
          <w:rFonts w:ascii="Helvetica" w:hAnsi="Helvetica" w:cs="Helvetica"/>
          <w:sz w:val="27"/>
          <w:szCs w:val="27"/>
        </w:rPr>
        <w:t>crosses, and pins</w:t>
      </w:r>
      <w:r>
        <w:rPr>
          <w:rFonts w:ascii="Helvetica" w:hAnsi="Helvetica" w:cs="Helvetica"/>
          <w:sz w:val="27"/>
          <w:szCs w:val="27"/>
        </w:rPr>
        <w:t>.</w:t>
      </w:r>
      <w:r w:rsidRPr="0028019B">
        <w:rPr>
          <w:rFonts w:ascii="Helvetica" w:hAnsi="Helvetica" w:cs="Helvetica"/>
          <w:sz w:val="27"/>
          <w:szCs w:val="27"/>
        </w:rPr>
        <w:t xml:space="preserve"> Let them be for our </w:t>
      </w:r>
      <w:proofErr w:type="gramStart"/>
      <w:r w:rsidRPr="0028019B">
        <w:rPr>
          <w:rFonts w:ascii="Helvetica" w:hAnsi="Helvetica" w:cs="Helvetica"/>
          <w:sz w:val="27"/>
          <w:szCs w:val="27"/>
        </w:rPr>
        <w:t>Brothers</w:t>
      </w:r>
      <w:proofErr w:type="gramEnd"/>
      <w:r w:rsidRPr="0028019B">
        <w:rPr>
          <w:rFonts w:ascii="Helvetica" w:hAnsi="Helvetica" w:cs="Helvetica"/>
          <w:sz w:val="27"/>
          <w:szCs w:val="27"/>
        </w:rPr>
        <w:t>/</w:t>
      </w:r>
      <w:r w:rsidR="004F7BA8" w:rsidRPr="0028019B">
        <w:rPr>
          <w:rFonts w:ascii="Helvetica" w:hAnsi="Helvetica" w:cs="Helvetica"/>
          <w:sz w:val="27"/>
          <w:szCs w:val="27"/>
        </w:rPr>
        <w:t>Sisters symbols</w:t>
      </w:r>
      <w:r w:rsidRPr="0028019B">
        <w:rPr>
          <w:rFonts w:ascii="Helvetica" w:hAnsi="Helvetica" w:cs="Helvetica"/>
          <w:sz w:val="27"/>
          <w:szCs w:val="27"/>
        </w:rPr>
        <w:t xml:space="preserve"> of the</w:t>
      </w:r>
      <w:r>
        <w:rPr>
          <w:rFonts w:ascii="Helvetica" w:hAnsi="Helvetica" w:cs="Helvetica"/>
          <w:sz w:val="27"/>
          <w:szCs w:val="27"/>
        </w:rPr>
        <w:t>ir life of prayer and service as Oblates of St. Benedict in the Companions of St. Luke.</w:t>
      </w:r>
      <w:r w:rsidRPr="0028019B">
        <w:rPr>
          <w:rFonts w:ascii="Helvetica" w:hAnsi="Helvetica" w:cs="Helvetica"/>
          <w:sz w:val="27"/>
          <w:szCs w:val="27"/>
        </w:rPr>
        <w:t xml:space="preserve"> </w:t>
      </w:r>
    </w:p>
    <w:p w14:paraId="49F31CD6" w14:textId="1981D5E7" w:rsidR="004F7BA8" w:rsidRDefault="004F7BA8">
      <w:pPr>
        <w:rPr>
          <w:rFonts w:ascii="Helvetica" w:hAnsi="Helvetica" w:cs="Helvetica"/>
          <w:color w:val="FF0000"/>
          <w:sz w:val="24"/>
          <w:szCs w:val="24"/>
        </w:rPr>
      </w:pPr>
      <w:r w:rsidRPr="004F7BA8">
        <w:rPr>
          <w:rFonts w:ascii="Helvetica" w:hAnsi="Helvetica" w:cs="Helvetica"/>
          <w:color w:val="FF0000"/>
          <w:sz w:val="24"/>
          <w:szCs w:val="24"/>
        </w:rPr>
        <w:t>Superior presents the gifts</w:t>
      </w:r>
      <w:r w:rsidR="007B3727">
        <w:rPr>
          <w:rFonts w:ascii="Helvetica" w:hAnsi="Helvetica" w:cs="Helvetica"/>
          <w:color w:val="FF0000"/>
          <w:sz w:val="24"/>
          <w:szCs w:val="24"/>
        </w:rPr>
        <w:t>, then says</w:t>
      </w:r>
      <w:r w:rsidRPr="004F7BA8">
        <w:rPr>
          <w:rFonts w:ascii="Helvetica" w:hAnsi="Helvetica" w:cs="Helvetica"/>
          <w:color w:val="FF0000"/>
          <w:sz w:val="24"/>
          <w:szCs w:val="24"/>
        </w:rPr>
        <w:t>:</w:t>
      </w:r>
    </w:p>
    <w:p w14:paraId="4DC5BB63" w14:textId="4350E8B3" w:rsidR="007B3727" w:rsidRDefault="007B3727">
      <w:pPr>
        <w:rPr>
          <w:rFonts w:ascii="Helvetica" w:hAnsi="Helvetica" w:cs="Helvetica"/>
          <w:sz w:val="27"/>
          <w:szCs w:val="27"/>
        </w:rPr>
      </w:pPr>
      <w:r>
        <w:rPr>
          <w:rFonts w:ascii="Helvetica" w:hAnsi="Helvetica" w:cs="Helvetica"/>
          <w:sz w:val="27"/>
          <w:szCs w:val="27"/>
        </w:rPr>
        <w:t xml:space="preserve">My Brothers/Sisters, I accept your renewal and congratulate you on the Jubilee of your Final Oblation. May you continue to be blessed in your service to God, to your local communities and the wider church, and to CSL. </w:t>
      </w:r>
    </w:p>
    <w:p w14:paraId="2443A892" w14:textId="76F6D488" w:rsidR="007B3727" w:rsidRDefault="007B3727">
      <w:pPr>
        <w:rPr>
          <w:rFonts w:ascii="Helvetica" w:hAnsi="Helvetica" w:cs="Helvetica"/>
          <w:sz w:val="27"/>
          <w:szCs w:val="27"/>
        </w:rPr>
      </w:pPr>
      <w:r>
        <w:rPr>
          <w:rFonts w:ascii="Helvetica" w:hAnsi="Helvetica" w:cs="Helvetica"/>
          <w:b/>
          <w:bCs/>
          <w:sz w:val="27"/>
          <w:szCs w:val="27"/>
        </w:rPr>
        <w:t xml:space="preserve">All: </w:t>
      </w:r>
      <w:r>
        <w:rPr>
          <w:rFonts w:ascii="Helvetica" w:hAnsi="Helvetica" w:cs="Helvetica"/>
          <w:sz w:val="27"/>
          <w:szCs w:val="27"/>
        </w:rPr>
        <w:t>Amen</w:t>
      </w:r>
    </w:p>
    <w:p w14:paraId="3A765259" w14:textId="231B5FCA" w:rsidR="007B3727" w:rsidRPr="007B3727" w:rsidRDefault="007B3727">
      <w:pPr>
        <w:rPr>
          <w:rFonts w:ascii="Helvetica" w:hAnsi="Helvetica" w:cs="Helvetica"/>
          <w:color w:val="FF0000"/>
          <w:sz w:val="24"/>
          <w:szCs w:val="24"/>
        </w:rPr>
      </w:pPr>
      <w:r>
        <w:rPr>
          <w:rFonts w:ascii="Helvetica" w:hAnsi="Helvetica" w:cs="Helvetica"/>
          <w:i/>
          <w:iCs/>
          <w:color w:val="FF0000"/>
          <w:sz w:val="24"/>
          <w:szCs w:val="24"/>
        </w:rPr>
        <w:t>The service continues with the Nicene Creed</w:t>
      </w:r>
      <w:r>
        <w:rPr>
          <w:rFonts w:ascii="Helvetica" w:hAnsi="Helvetica" w:cs="Helvetica"/>
          <w:color w:val="FF0000"/>
          <w:sz w:val="24"/>
          <w:szCs w:val="24"/>
        </w:rPr>
        <w:t>.</w:t>
      </w:r>
    </w:p>
    <w:p w14:paraId="2F67CB78" w14:textId="77777777" w:rsidR="004F7BA8" w:rsidRPr="004F7BA8" w:rsidRDefault="004F7BA8">
      <w:pPr>
        <w:rPr>
          <w:rFonts w:ascii="Helvetica" w:hAnsi="Helvetica" w:cs="Helvetica"/>
          <w:color w:val="FF0000"/>
          <w:sz w:val="27"/>
          <w:szCs w:val="27"/>
        </w:rPr>
      </w:pPr>
    </w:p>
    <w:sectPr w:rsidR="004F7BA8" w:rsidRPr="004F7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47"/>
    <w:rsid w:val="000E6C47"/>
    <w:rsid w:val="0028019B"/>
    <w:rsid w:val="004F7BA8"/>
    <w:rsid w:val="007B3727"/>
    <w:rsid w:val="007D7C06"/>
    <w:rsid w:val="007E5EF4"/>
    <w:rsid w:val="009D2430"/>
    <w:rsid w:val="00F6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C62B"/>
  <w15:chartTrackingRefBased/>
  <w15:docId w15:val="{1765C55B-4846-460F-86FF-3B0099C8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C47"/>
    <w:rPr>
      <w:rFonts w:eastAsiaTheme="majorEastAsia" w:cstheme="majorBidi"/>
      <w:color w:val="272727" w:themeColor="text1" w:themeTint="D8"/>
    </w:rPr>
  </w:style>
  <w:style w:type="paragraph" w:styleId="Title">
    <w:name w:val="Title"/>
    <w:basedOn w:val="Normal"/>
    <w:next w:val="Normal"/>
    <w:link w:val="TitleChar"/>
    <w:uiPriority w:val="10"/>
    <w:qFormat/>
    <w:rsid w:val="000E6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C47"/>
    <w:pPr>
      <w:spacing w:before="160"/>
      <w:jc w:val="center"/>
    </w:pPr>
    <w:rPr>
      <w:i/>
      <w:iCs/>
      <w:color w:val="404040" w:themeColor="text1" w:themeTint="BF"/>
    </w:rPr>
  </w:style>
  <w:style w:type="character" w:customStyle="1" w:styleId="QuoteChar">
    <w:name w:val="Quote Char"/>
    <w:basedOn w:val="DefaultParagraphFont"/>
    <w:link w:val="Quote"/>
    <w:uiPriority w:val="29"/>
    <w:rsid w:val="000E6C47"/>
    <w:rPr>
      <w:i/>
      <w:iCs/>
      <w:color w:val="404040" w:themeColor="text1" w:themeTint="BF"/>
    </w:rPr>
  </w:style>
  <w:style w:type="paragraph" w:styleId="ListParagraph">
    <w:name w:val="List Paragraph"/>
    <w:basedOn w:val="Normal"/>
    <w:uiPriority w:val="34"/>
    <w:qFormat/>
    <w:rsid w:val="000E6C47"/>
    <w:pPr>
      <w:ind w:left="720"/>
      <w:contextualSpacing/>
    </w:pPr>
  </w:style>
  <w:style w:type="character" w:styleId="IntenseEmphasis">
    <w:name w:val="Intense Emphasis"/>
    <w:basedOn w:val="DefaultParagraphFont"/>
    <w:uiPriority w:val="21"/>
    <w:qFormat/>
    <w:rsid w:val="000E6C47"/>
    <w:rPr>
      <w:i/>
      <w:iCs/>
      <w:color w:val="0F4761" w:themeColor="accent1" w:themeShade="BF"/>
    </w:rPr>
  </w:style>
  <w:style w:type="paragraph" w:styleId="IntenseQuote">
    <w:name w:val="Intense Quote"/>
    <w:basedOn w:val="Normal"/>
    <w:next w:val="Normal"/>
    <w:link w:val="IntenseQuoteChar"/>
    <w:uiPriority w:val="30"/>
    <w:qFormat/>
    <w:rsid w:val="000E6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C47"/>
    <w:rPr>
      <w:i/>
      <w:iCs/>
      <w:color w:val="0F4761" w:themeColor="accent1" w:themeShade="BF"/>
    </w:rPr>
  </w:style>
  <w:style w:type="character" w:styleId="IntenseReference">
    <w:name w:val="Intense Reference"/>
    <w:basedOn w:val="DefaultParagraphFont"/>
    <w:uiPriority w:val="32"/>
    <w:qFormat/>
    <w:rsid w:val="000E6C47"/>
    <w:rPr>
      <w:b/>
      <w:bCs/>
      <w:smallCaps/>
      <w:color w:val="0F4761" w:themeColor="accent1" w:themeShade="BF"/>
      <w:spacing w:val="5"/>
    </w:rPr>
  </w:style>
  <w:style w:type="paragraph" w:styleId="NormalWeb">
    <w:name w:val="Normal (Web)"/>
    <w:basedOn w:val="Normal"/>
    <w:uiPriority w:val="99"/>
    <w:semiHidden/>
    <w:unhideWhenUsed/>
    <w:rsid w:val="000E6C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E6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49746">
      <w:bodyDiv w:val="1"/>
      <w:marLeft w:val="0"/>
      <w:marRight w:val="0"/>
      <w:marTop w:val="0"/>
      <w:marBottom w:val="0"/>
      <w:divBdr>
        <w:top w:val="none" w:sz="0" w:space="0" w:color="auto"/>
        <w:left w:val="none" w:sz="0" w:space="0" w:color="auto"/>
        <w:bottom w:val="none" w:sz="0" w:space="0" w:color="auto"/>
        <w:right w:val="none" w:sz="0" w:space="0" w:color="auto"/>
      </w:divBdr>
    </w:div>
    <w:div w:id="12187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Lamoy</dc:creator>
  <cp:keywords/>
  <dc:description/>
  <cp:lastModifiedBy>Martha Lamoy</cp:lastModifiedBy>
  <cp:revision>1</cp:revision>
  <dcterms:created xsi:type="dcterms:W3CDTF">2024-05-25T21:27:00Z</dcterms:created>
  <dcterms:modified xsi:type="dcterms:W3CDTF">2024-05-25T22:04:00Z</dcterms:modified>
</cp:coreProperties>
</file>