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410A" w14:textId="3FDC104D" w:rsidR="00C02B30" w:rsidRDefault="00C02B30" w:rsidP="00C02B30">
      <w:pPr>
        <w:spacing w:after="120" w:line="240" w:lineRule="auto"/>
        <w:jc w:val="center"/>
        <w:rPr>
          <w:rFonts w:ascii="Arial" w:hAnsi="Arial" w:cs="Arial"/>
          <w:b/>
          <w:bCs/>
          <w:sz w:val="28"/>
          <w:szCs w:val="28"/>
        </w:rPr>
      </w:pPr>
      <w:r>
        <w:rPr>
          <w:rFonts w:ascii="Arial" w:hAnsi="Arial" w:cs="Arial"/>
          <w:b/>
          <w:bCs/>
          <w:sz w:val="28"/>
          <w:szCs w:val="28"/>
        </w:rPr>
        <w:t>Financ</w:t>
      </w:r>
      <w:r w:rsidR="006F526A">
        <w:rPr>
          <w:rFonts w:ascii="Arial" w:hAnsi="Arial" w:cs="Arial"/>
          <w:b/>
          <w:bCs/>
          <w:sz w:val="28"/>
          <w:szCs w:val="28"/>
        </w:rPr>
        <w:t>ial Management Teams for the Companions of St. Luke</w:t>
      </w:r>
    </w:p>
    <w:p w14:paraId="1EFED0F8" w14:textId="44085785" w:rsidR="006F526A" w:rsidRDefault="006F526A" w:rsidP="002741FC">
      <w:pPr>
        <w:spacing w:after="60" w:line="240" w:lineRule="auto"/>
        <w:rPr>
          <w:rFonts w:ascii="Arial" w:hAnsi="Arial" w:cs="Arial"/>
          <w:sz w:val="28"/>
          <w:szCs w:val="28"/>
        </w:rPr>
      </w:pPr>
      <w:r>
        <w:rPr>
          <w:rFonts w:ascii="Arial" w:hAnsi="Arial" w:cs="Arial"/>
          <w:sz w:val="28"/>
          <w:szCs w:val="28"/>
        </w:rPr>
        <w:t>Introduction</w:t>
      </w:r>
    </w:p>
    <w:p w14:paraId="5153F46E" w14:textId="06E28BFF" w:rsidR="006F526A" w:rsidRDefault="006F526A" w:rsidP="002741FC">
      <w:pPr>
        <w:spacing w:after="60" w:line="240" w:lineRule="auto"/>
        <w:rPr>
          <w:rFonts w:ascii="Palatino Linotype" w:hAnsi="Palatino Linotype"/>
        </w:rPr>
      </w:pPr>
      <w:r>
        <w:rPr>
          <w:rFonts w:ascii="Palatino Linotype" w:hAnsi="Palatino Linotype"/>
        </w:rPr>
        <w:t xml:space="preserve">It is important that budgets and investments reflect and support the community’s mission and vision as expressed by </w:t>
      </w:r>
      <w:r w:rsidR="00D4227B">
        <w:rPr>
          <w:rFonts w:ascii="Palatino Linotype" w:hAnsi="Palatino Linotype"/>
        </w:rPr>
        <w:t>our charism</w:t>
      </w:r>
      <w:r w:rsidR="00F91CF6">
        <w:rPr>
          <w:rFonts w:ascii="Palatino Linotype" w:hAnsi="Palatino Linotype"/>
        </w:rPr>
        <w:t xml:space="preserve">, </w:t>
      </w:r>
      <w:r>
        <w:rPr>
          <w:rFonts w:ascii="Palatino Linotype" w:hAnsi="Palatino Linotype"/>
        </w:rPr>
        <w:t xml:space="preserve">the superior and council. </w:t>
      </w:r>
      <w:r w:rsidR="00EF6363">
        <w:rPr>
          <w:rFonts w:ascii="Palatino Linotype" w:hAnsi="Palatino Linotype"/>
        </w:rPr>
        <w:t xml:space="preserve">Ultimate financial responsibility falls on the CSL council. It is understood that the CSL council needs to have assistance from members (and possibly outside professionals), who are skilled and/or experienced in financial matters to assist them with how our finances operate and provide clear information so sound financial decisions can be made. </w:t>
      </w:r>
      <w:r>
        <w:rPr>
          <w:rFonts w:ascii="Palatino Linotype" w:hAnsi="Palatino Linotype"/>
        </w:rPr>
        <w:t xml:space="preserve">Therefore, </w:t>
      </w:r>
      <w:r w:rsidR="00EF6363">
        <w:rPr>
          <w:rFonts w:ascii="Palatino Linotype" w:hAnsi="Palatino Linotype"/>
        </w:rPr>
        <w:t xml:space="preserve">it is necessary that this </w:t>
      </w:r>
      <w:r>
        <w:rPr>
          <w:rFonts w:ascii="Palatino Linotype" w:hAnsi="Palatino Linotype"/>
        </w:rPr>
        <w:t>work</w:t>
      </w:r>
      <w:r w:rsidR="00D4227B">
        <w:rPr>
          <w:rFonts w:ascii="Palatino Linotype" w:hAnsi="Palatino Linotype"/>
        </w:rPr>
        <w:t xml:space="preserve"> be completed by two </w:t>
      </w:r>
      <w:r w:rsidR="004430D4">
        <w:rPr>
          <w:rFonts w:ascii="Palatino Linotype" w:hAnsi="Palatino Linotype"/>
        </w:rPr>
        <w:t>council sub-</w:t>
      </w:r>
      <w:r w:rsidR="00D4227B">
        <w:rPr>
          <w:rFonts w:ascii="Palatino Linotype" w:hAnsi="Palatino Linotype"/>
        </w:rPr>
        <w:t xml:space="preserve">committees; one to develop and manage the operating budget, and a second committee to manage our investments. </w:t>
      </w:r>
      <w:r w:rsidR="00087E8A">
        <w:rPr>
          <w:rFonts w:ascii="Palatino Linotype" w:hAnsi="Palatino Linotype"/>
        </w:rPr>
        <w:t xml:space="preserve">These groups are </w:t>
      </w:r>
      <w:r w:rsidR="00C663C6">
        <w:rPr>
          <w:rFonts w:ascii="Palatino Linotype" w:hAnsi="Palatino Linotype"/>
        </w:rPr>
        <w:t xml:space="preserve">guided and </w:t>
      </w:r>
      <w:r w:rsidR="00087E8A">
        <w:rPr>
          <w:rFonts w:ascii="Palatino Linotype" w:hAnsi="Palatino Linotype"/>
        </w:rPr>
        <w:t xml:space="preserve">supported by the </w:t>
      </w:r>
      <w:r w:rsidR="00B90FAD">
        <w:rPr>
          <w:rFonts w:ascii="Palatino Linotype" w:hAnsi="Palatino Linotype"/>
        </w:rPr>
        <w:t>S</w:t>
      </w:r>
      <w:r w:rsidR="00C663C6">
        <w:rPr>
          <w:rFonts w:ascii="Palatino Linotype" w:hAnsi="Palatino Linotype"/>
        </w:rPr>
        <w:t>uperior</w:t>
      </w:r>
      <w:r w:rsidR="00B90FAD">
        <w:rPr>
          <w:rFonts w:ascii="Palatino Linotype" w:hAnsi="Palatino Linotype"/>
        </w:rPr>
        <w:t>, t</w:t>
      </w:r>
      <w:r w:rsidR="00087E8A">
        <w:rPr>
          <w:rFonts w:ascii="Palatino Linotype" w:hAnsi="Palatino Linotype"/>
        </w:rPr>
        <w:t>reasurer</w:t>
      </w:r>
      <w:r w:rsidR="00000A33">
        <w:rPr>
          <w:rFonts w:ascii="Palatino Linotype" w:hAnsi="Palatino Linotype"/>
        </w:rPr>
        <w:t xml:space="preserve"> and a business manager.</w:t>
      </w:r>
    </w:p>
    <w:p w14:paraId="2C6A04A0" w14:textId="1CD50EEF" w:rsidR="00C02B30" w:rsidRDefault="00533F67" w:rsidP="002741FC">
      <w:pPr>
        <w:spacing w:after="60" w:line="240" w:lineRule="auto"/>
        <w:rPr>
          <w:rFonts w:ascii="Arial" w:hAnsi="Arial" w:cs="Arial"/>
          <w:sz w:val="28"/>
          <w:szCs w:val="28"/>
        </w:rPr>
      </w:pPr>
      <w:r>
        <w:rPr>
          <w:rFonts w:ascii="Arial" w:hAnsi="Arial" w:cs="Arial"/>
          <w:sz w:val="28"/>
          <w:szCs w:val="28"/>
        </w:rPr>
        <w:t>Treasurer</w:t>
      </w:r>
    </w:p>
    <w:p w14:paraId="4BF4E1C9" w14:textId="77777777" w:rsidR="00EB40DE" w:rsidRDefault="00E41B57" w:rsidP="002741FC">
      <w:pPr>
        <w:spacing w:after="60" w:line="240" w:lineRule="auto"/>
        <w:rPr>
          <w:rFonts w:ascii="Palatino Linotype" w:hAnsi="Palatino Linotype" w:cs="Arial"/>
        </w:rPr>
      </w:pPr>
      <w:r>
        <w:rPr>
          <w:rFonts w:ascii="Palatino Linotype" w:hAnsi="Palatino Linotype" w:cs="Arial"/>
        </w:rPr>
        <w:t xml:space="preserve">As </w:t>
      </w:r>
      <w:r w:rsidR="00995B39">
        <w:rPr>
          <w:rFonts w:ascii="Palatino Linotype" w:hAnsi="Palatino Linotype" w:cs="Arial"/>
        </w:rPr>
        <w:t>a non</w:t>
      </w:r>
      <w:r w:rsidR="005825CF">
        <w:rPr>
          <w:rFonts w:ascii="Palatino Linotype" w:hAnsi="Palatino Linotype" w:cs="Arial"/>
        </w:rPr>
        <w:t>-</w:t>
      </w:r>
      <w:r w:rsidR="00995B39">
        <w:rPr>
          <w:rFonts w:ascii="Palatino Linotype" w:hAnsi="Palatino Linotype" w:cs="Arial"/>
        </w:rPr>
        <w:t>profit organization, we are requi</w:t>
      </w:r>
      <w:r w:rsidR="00C753E2">
        <w:rPr>
          <w:rFonts w:ascii="Palatino Linotype" w:hAnsi="Palatino Linotype" w:cs="Arial"/>
        </w:rPr>
        <w:t xml:space="preserve">red to have a </w:t>
      </w:r>
      <w:r w:rsidR="000E327F">
        <w:rPr>
          <w:rFonts w:ascii="Palatino Linotype" w:hAnsi="Palatino Linotype" w:cs="Arial"/>
        </w:rPr>
        <w:t>T</w:t>
      </w:r>
      <w:r w:rsidR="00C753E2">
        <w:rPr>
          <w:rFonts w:ascii="Palatino Linotype" w:hAnsi="Palatino Linotype" w:cs="Arial"/>
        </w:rPr>
        <w:t xml:space="preserve">reasurer </w:t>
      </w:r>
      <w:r w:rsidR="00F11072">
        <w:rPr>
          <w:rFonts w:ascii="Palatino Linotype" w:hAnsi="Palatino Linotype" w:cs="Arial"/>
        </w:rPr>
        <w:t xml:space="preserve">to oversee </w:t>
      </w:r>
      <w:r w:rsidR="000E327F">
        <w:rPr>
          <w:rFonts w:ascii="Palatino Linotype" w:hAnsi="Palatino Linotype" w:cs="Arial"/>
        </w:rPr>
        <w:t>the financial operation of the community</w:t>
      </w:r>
      <w:r w:rsidR="00C753E2">
        <w:rPr>
          <w:rFonts w:ascii="Palatino Linotype" w:hAnsi="Palatino Linotype" w:cs="Arial"/>
        </w:rPr>
        <w:t>.</w:t>
      </w:r>
      <w:r w:rsidR="005825CF">
        <w:rPr>
          <w:rFonts w:ascii="Palatino Linotype" w:hAnsi="Palatino Linotype" w:cs="Arial"/>
        </w:rPr>
        <w:t xml:space="preserve"> </w:t>
      </w:r>
    </w:p>
    <w:p w14:paraId="5C75020C" w14:textId="6EC420AF" w:rsidR="006415FB" w:rsidRPr="00AF7C73" w:rsidRDefault="005A7364" w:rsidP="00131F8F">
      <w:pPr>
        <w:spacing w:after="120" w:line="240" w:lineRule="auto"/>
        <w:rPr>
          <w:rFonts w:ascii="Palatino Linotype" w:hAnsi="Palatino Linotype" w:cs="Arial"/>
        </w:rPr>
      </w:pPr>
      <w:r w:rsidRPr="00CA136C">
        <w:rPr>
          <w:rFonts w:ascii="Palatino Linotype" w:hAnsi="Palatino Linotype" w:cs="Arial"/>
        </w:rPr>
        <w:t xml:space="preserve">The </w:t>
      </w:r>
      <w:r w:rsidR="00533F67">
        <w:rPr>
          <w:rFonts w:ascii="Palatino Linotype" w:hAnsi="Palatino Linotype" w:cs="Arial"/>
        </w:rPr>
        <w:t>Treasurer</w:t>
      </w:r>
      <w:r w:rsidRPr="00CA136C">
        <w:rPr>
          <w:rFonts w:ascii="Palatino Linotype" w:hAnsi="Palatino Linotype" w:cs="Arial"/>
        </w:rPr>
        <w:t xml:space="preserve"> is </w:t>
      </w:r>
      <w:r w:rsidR="002229E7">
        <w:rPr>
          <w:rFonts w:ascii="Palatino Linotype" w:hAnsi="Palatino Linotype" w:cs="Arial"/>
        </w:rPr>
        <w:t xml:space="preserve">a member </w:t>
      </w:r>
      <w:r w:rsidR="004D5B94">
        <w:rPr>
          <w:rFonts w:ascii="Palatino Linotype" w:hAnsi="Palatino Linotype" w:cs="Arial"/>
        </w:rPr>
        <w:t xml:space="preserve">that is </w:t>
      </w:r>
      <w:r w:rsidRPr="00CA136C">
        <w:rPr>
          <w:rFonts w:ascii="Palatino Linotype" w:hAnsi="Palatino Linotype" w:cs="Arial"/>
        </w:rPr>
        <w:t>appointed by the Superior</w:t>
      </w:r>
      <w:r w:rsidR="00843390">
        <w:rPr>
          <w:rFonts w:ascii="Palatino Linotype" w:hAnsi="Palatino Linotype" w:cs="Arial"/>
        </w:rPr>
        <w:t xml:space="preserve"> </w:t>
      </w:r>
      <w:r w:rsidR="00AC0401">
        <w:rPr>
          <w:rFonts w:ascii="Palatino Linotype" w:hAnsi="Palatino Linotype" w:cs="Arial"/>
        </w:rPr>
        <w:t xml:space="preserve">and confirmed by </w:t>
      </w:r>
      <w:r w:rsidR="000F7C84" w:rsidRPr="00CA136C">
        <w:rPr>
          <w:rFonts w:ascii="Palatino Linotype" w:hAnsi="Palatino Linotype" w:cs="Arial"/>
        </w:rPr>
        <w:t>the CSL Council</w:t>
      </w:r>
      <w:r w:rsidR="000F7C84">
        <w:rPr>
          <w:rFonts w:ascii="Palatino Linotype" w:hAnsi="Palatino Linotype" w:cs="Arial"/>
        </w:rPr>
        <w:t xml:space="preserve">. The candidate </w:t>
      </w:r>
      <w:r w:rsidR="00843390">
        <w:rPr>
          <w:rFonts w:ascii="Palatino Linotype" w:hAnsi="Palatino Linotype" w:cs="Arial"/>
        </w:rPr>
        <w:t>ma</w:t>
      </w:r>
      <w:r w:rsidR="00B71C94">
        <w:rPr>
          <w:rFonts w:ascii="Palatino Linotype" w:hAnsi="Palatino Linotype" w:cs="Arial"/>
        </w:rPr>
        <w:t>y be</w:t>
      </w:r>
      <w:r w:rsidR="00A86732">
        <w:rPr>
          <w:rFonts w:ascii="Palatino Linotype" w:hAnsi="Palatino Linotype" w:cs="Arial"/>
        </w:rPr>
        <w:t xml:space="preserve"> </w:t>
      </w:r>
      <w:r w:rsidR="00FD5952">
        <w:rPr>
          <w:rFonts w:ascii="Palatino Linotype" w:hAnsi="Palatino Linotype" w:cs="Arial"/>
        </w:rPr>
        <w:t>either</w:t>
      </w:r>
      <w:r w:rsidR="00A86732">
        <w:rPr>
          <w:rFonts w:ascii="Palatino Linotype" w:hAnsi="Palatino Linotype" w:cs="Arial"/>
        </w:rPr>
        <w:t xml:space="preserve"> life professed or an Oblate. </w:t>
      </w:r>
      <w:r w:rsidRPr="00CA136C">
        <w:rPr>
          <w:rFonts w:ascii="Palatino Linotype" w:hAnsi="Palatino Linotype" w:cs="Arial"/>
        </w:rPr>
        <w:t xml:space="preserve">The term of office </w:t>
      </w:r>
      <w:r w:rsidR="00CA136C" w:rsidRPr="00CA136C">
        <w:rPr>
          <w:rFonts w:ascii="Palatino Linotype" w:hAnsi="Palatino Linotype" w:cs="Arial"/>
        </w:rPr>
        <w:t xml:space="preserve">is three years </w:t>
      </w:r>
      <w:r w:rsidR="003B0A13">
        <w:rPr>
          <w:rFonts w:ascii="Palatino Linotype" w:hAnsi="Palatino Linotype" w:cs="Arial"/>
        </w:rPr>
        <w:t>or</w:t>
      </w:r>
      <w:r w:rsidR="0058164C">
        <w:rPr>
          <w:rFonts w:ascii="Palatino Linotype" w:hAnsi="Palatino Linotype" w:cs="Arial"/>
        </w:rPr>
        <w:t xml:space="preserve"> </w:t>
      </w:r>
      <w:r w:rsidRPr="00CA136C">
        <w:rPr>
          <w:rFonts w:ascii="Palatino Linotype" w:hAnsi="Palatino Linotype" w:cs="Arial"/>
        </w:rPr>
        <w:t>end</w:t>
      </w:r>
      <w:r w:rsidR="00277B41">
        <w:rPr>
          <w:rFonts w:ascii="Palatino Linotype" w:hAnsi="Palatino Linotype" w:cs="Arial"/>
        </w:rPr>
        <w:t>s with</w:t>
      </w:r>
      <w:r w:rsidR="004C629E">
        <w:rPr>
          <w:rFonts w:ascii="Palatino Linotype" w:hAnsi="Palatino Linotype" w:cs="Arial"/>
        </w:rPr>
        <w:t xml:space="preserve"> </w:t>
      </w:r>
      <w:r w:rsidRPr="00CA136C">
        <w:rPr>
          <w:rFonts w:ascii="Palatino Linotype" w:hAnsi="Palatino Linotype" w:cs="Arial"/>
        </w:rPr>
        <w:t>the Superior’s term of office</w:t>
      </w:r>
      <w:r w:rsidR="0058164C">
        <w:rPr>
          <w:rFonts w:ascii="Palatino Linotype" w:hAnsi="Palatino Linotype" w:cs="Arial"/>
        </w:rPr>
        <w:t>.</w:t>
      </w:r>
      <w:r w:rsidR="00313474">
        <w:rPr>
          <w:rFonts w:ascii="Palatino Linotype" w:hAnsi="Palatino Linotype" w:cs="Arial"/>
        </w:rPr>
        <w:t xml:space="preserve"> </w:t>
      </w:r>
      <w:r w:rsidR="0058164C">
        <w:rPr>
          <w:rFonts w:ascii="Palatino Linotype" w:hAnsi="Palatino Linotype" w:cs="Arial"/>
        </w:rPr>
        <w:t xml:space="preserve">The </w:t>
      </w:r>
      <w:r w:rsidR="00161385">
        <w:rPr>
          <w:rFonts w:ascii="Palatino Linotype" w:hAnsi="Palatino Linotype" w:cs="Arial"/>
        </w:rPr>
        <w:t>treasurer</w:t>
      </w:r>
      <w:r w:rsidR="00033061">
        <w:rPr>
          <w:rFonts w:ascii="Palatino Linotype" w:hAnsi="Palatino Linotype" w:cs="Arial"/>
        </w:rPr>
        <w:t xml:space="preserve"> </w:t>
      </w:r>
      <w:r w:rsidR="00000EAF" w:rsidRPr="00CA136C">
        <w:rPr>
          <w:rFonts w:ascii="Palatino Linotype" w:hAnsi="Palatino Linotype" w:cs="Arial"/>
        </w:rPr>
        <w:t>may be re-appointed</w:t>
      </w:r>
      <w:r w:rsidR="001F420E">
        <w:rPr>
          <w:rFonts w:ascii="Palatino Linotype" w:hAnsi="Palatino Linotype" w:cs="Arial"/>
        </w:rPr>
        <w:t>.</w:t>
      </w:r>
      <w:r w:rsidR="00EB40DE">
        <w:rPr>
          <w:rFonts w:ascii="Palatino Linotype" w:hAnsi="Palatino Linotype" w:cs="Arial"/>
        </w:rPr>
        <w:t xml:space="preserve"> </w:t>
      </w:r>
      <w:r w:rsidR="007F1681" w:rsidRPr="00CA136C">
        <w:rPr>
          <w:rFonts w:ascii="Palatino Linotype" w:hAnsi="Palatino Linotype" w:cs="Arial"/>
        </w:rPr>
        <w:t xml:space="preserve">The </w:t>
      </w:r>
      <w:r w:rsidR="007F1681">
        <w:rPr>
          <w:rFonts w:ascii="Palatino Linotype" w:hAnsi="Palatino Linotype" w:cs="Arial"/>
        </w:rPr>
        <w:t>Treasurer</w:t>
      </w:r>
      <w:r w:rsidR="007F1681" w:rsidRPr="00CA136C">
        <w:rPr>
          <w:rFonts w:ascii="Palatino Linotype" w:hAnsi="Palatino Linotype" w:cs="Arial"/>
        </w:rPr>
        <w:t xml:space="preserve"> is a voting member of the CSL Council and CSL Chapter</w:t>
      </w:r>
      <w:r w:rsidR="005F65AF">
        <w:rPr>
          <w:rFonts w:ascii="Palatino Linotype" w:hAnsi="Palatino Linotype" w:cs="Arial"/>
        </w:rPr>
        <w:t xml:space="preserve"> and </w:t>
      </w:r>
      <w:r w:rsidR="00627BE6">
        <w:rPr>
          <w:rFonts w:ascii="Palatino Linotype" w:hAnsi="Palatino Linotype" w:cs="Arial"/>
        </w:rPr>
        <w:t>serves on the Finance Committee and the Investment Committee</w:t>
      </w:r>
      <w:r w:rsidR="007F1681">
        <w:rPr>
          <w:rFonts w:ascii="Palatino Linotype" w:hAnsi="Palatino Linotype" w:cs="Arial"/>
        </w:rPr>
        <w:t>.</w:t>
      </w:r>
      <w:r w:rsidR="00627BE6" w:rsidRPr="00CA136C">
        <w:rPr>
          <w:rFonts w:ascii="Palatino Linotype" w:hAnsi="Palatino Linotype"/>
        </w:rPr>
        <w:t xml:space="preserve"> </w:t>
      </w:r>
    </w:p>
    <w:p w14:paraId="70E26BD7" w14:textId="27088743" w:rsidR="00292A64" w:rsidRPr="00326136" w:rsidRDefault="00AE48B1" w:rsidP="00131F8F">
      <w:pPr>
        <w:spacing w:after="120" w:line="240" w:lineRule="auto"/>
        <w:rPr>
          <w:rFonts w:ascii="Palatino Linotype" w:hAnsi="Palatino Linotype"/>
        </w:rPr>
      </w:pPr>
      <w:r w:rsidRPr="00326136">
        <w:rPr>
          <w:rFonts w:ascii="Palatino Linotype" w:hAnsi="Palatino Linotype"/>
        </w:rPr>
        <w:t xml:space="preserve">The </w:t>
      </w:r>
      <w:r w:rsidR="00533F67" w:rsidRPr="00326136">
        <w:rPr>
          <w:rFonts w:ascii="Palatino Linotype" w:hAnsi="Palatino Linotype"/>
        </w:rPr>
        <w:t>Treasurer</w:t>
      </w:r>
      <w:r w:rsidRPr="00326136">
        <w:rPr>
          <w:rFonts w:ascii="Palatino Linotype" w:hAnsi="Palatino Linotype"/>
        </w:rPr>
        <w:t xml:space="preserve"> </w:t>
      </w:r>
      <w:r w:rsidR="004D0CE2" w:rsidRPr="00326136">
        <w:rPr>
          <w:rFonts w:ascii="Palatino Linotype" w:hAnsi="Palatino Linotype"/>
        </w:rPr>
        <w:t>is the primar</w:t>
      </w:r>
      <w:r w:rsidR="000B7DFD" w:rsidRPr="00326136">
        <w:rPr>
          <w:rFonts w:ascii="Palatino Linotype" w:hAnsi="Palatino Linotype"/>
        </w:rPr>
        <w:t xml:space="preserve">y </w:t>
      </w:r>
      <w:r w:rsidR="00206CD3" w:rsidRPr="00326136">
        <w:rPr>
          <w:rFonts w:ascii="Palatino Linotype" w:hAnsi="Palatino Linotype"/>
        </w:rPr>
        <w:t xml:space="preserve">financial </w:t>
      </w:r>
      <w:r w:rsidR="000B7DFD" w:rsidRPr="00326136">
        <w:rPr>
          <w:rFonts w:ascii="Palatino Linotype" w:hAnsi="Palatino Linotype"/>
        </w:rPr>
        <w:t xml:space="preserve">contact person </w:t>
      </w:r>
      <w:r w:rsidR="00C83D48" w:rsidRPr="00326136">
        <w:rPr>
          <w:rFonts w:ascii="Palatino Linotype" w:hAnsi="Palatino Linotype"/>
        </w:rPr>
        <w:t xml:space="preserve">(with signatory authority </w:t>
      </w:r>
      <w:r w:rsidR="001005C7">
        <w:rPr>
          <w:rFonts w:ascii="Palatino Linotype" w:hAnsi="Palatino Linotype"/>
        </w:rPr>
        <w:t xml:space="preserve">along </w:t>
      </w:r>
      <w:r w:rsidR="00C83D48" w:rsidRPr="00326136">
        <w:rPr>
          <w:rFonts w:ascii="Palatino Linotype" w:hAnsi="Palatino Linotype"/>
        </w:rPr>
        <w:t>with the Superior)</w:t>
      </w:r>
      <w:r w:rsidR="00A449C8" w:rsidRPr="00326136">
        <w:rPr>
          <w:rFonts w:ascii="Palatino Linotype" w:hAnsi="Palatino Linotype"/>
        </w:rPr>
        <w:t xml:space="preserve">, </w:t>
      </w:r>
      <w:r w:rsidR="000B7DFD" w:rsidRPr="00326136">
        <w:rPr>
          <w:rFonts w:ascii="Palatino Linotype" w:hAnsi="Palatino Linotype"/>
        </w:rPr>
        <w:t xml:space="preserve">for </w:t>
      </w:r>
      <w:r w:rsidR="009D073E" w:rsidRPr="00326136">
        <w:rPr>
          <w:rFonts w:ascii="Palatino Linotype" w:hAnsi="Palatino Linotype"/>
        </w:rPr>
        <w:t xml:space="preserve">all </w:t>
      </w:r>
      <w:r w:rsidR="00432373" w:rsidRPr="00326136">
        <w:rPr>
          <w:rFonts w:ascii="Palatino Linotype" w:hAnsi="Palatino Linotype"/>
        </w:rPr>
        <w:t>church, government, and</w:t>
      </w:r>
      <w:r w:rsidR="00206CD3" w:rsidRPr="00326136">
        <w:rPr>
          <w:rFonts w:ascii="Palatino Linotype" w:hAnsi="Palatino Linotype"/>
        </w:rPr>
        <w:t xml:space="preserve"> </w:t>
      </w:r>
      <w:r w:rsidR="009D073E" w:rsidRPr="00326136">
        <w:rPr>
          <w:rFonts w:ascii="Palatino Linotype" w:hAnsi="Palatino Linotype"/>
        </w:rPr>
        <w:t>financial</w:t>
      </w:r>
      <w:r w:rsidR="001005C7">
        <w:rPr>
          <w:rFonts w:ascii="Palatino Linotype" w:hAnsi="Palatino Linotype"/>
        </w:rPr>
        <w:t xml:space="preserve"> </w:t>
      </w:r>
      <w:r w:rsidR="009D073E" w:rsidRPr="00326136">
        <w:rPr>
          <w:rFonts w:ascii="Palatino Linotype" w:hAnsi="Palatino Linotype"/>
        </w:rPr>
        <w:t xml:space="preserve">organizations </w:t>
      </w:r>
      <w:r w:rsidR="006F156A" w:rsidRPr="00326136">
        <w:rPr>
          <w:rFonts w:ascii="Palatino Linotype" w:hAnsi="Palatino Linotype"/>
        </w:rPr>
        <w:t xml:space="preserve">CSL </w:t>
      </w:r>
      <w:proofErr w:type="gramStart"/>
      <w:r w:rsidR="006F156A" w:rsidRPr="00326136">
        <w:rPr>
          <w:rFonts w:ascii="Palatino Linotype" w:hAnsi="Palatino Linotype"/>
        </w:rPr>
        <w:t>has to</w:t>
      </w:r>
      <w:proofErr w:type="gramEnd"/>
      <w:r w:rsidR="006F156A" w:rsidRPr="00326136">
        <w:rPr>
          <w:rFonts w:ascii="Palatino Linotype" w:hAnsi="Palatino Linotype"/>
        </w:rPr>
        <w:t xml:space="preserve"> </w:t>
      </w:r>
      <w:r w:rsidR="00292A64" w:rsidRPr="00326136">
        <w:rPr>
          <w:rFonts w:ascii="Palatino Linotype" w:hAnsi="Palatino Linotype"/>
        </w:rPr>
        <w:t>do business</w:t>
      </w:r>
      <w:r w:rsidR="006F156A" w:rsidRPr="00326136">
        <w:rPr>
          <w:rFonts w:ascii="Palatino Linotype" w:hAnsi="Palatino Linotype"/>
        </w:rPr>
        <w:t xml:space="preserve"> </w:t>
      </w:r>
      <w:r w:rsidR="006D77BE" w:rsidRPr="00326136">
        <w:rPr>
          <w:rFonts w:ascii="Palatino Linotype" w:hAnsi="Palatino Linotype"/>
        </w:rPr>
        <w:t>wi</w:t>
      </w:r>
      <w:r w:rsidR="002A2C15" w:rsidRPr="00326136">
        <w:rPr>
          <w:rFonts w:ascii="Palatino Linotype" w:hAnsi="Palatino Linotype"/>
        </w:rPr>
        <w:t>th</w:t>
      </w:r>
      <w:r w:rsidR="005D6D85">
        <w:rPr>
          <w:rFonts w:ascii="Palatino Linotype" w:hAnsi="Palatino Linotype"/>
        </w:rPr>
        <w:t xml:space="preserve"> i</w:t>
      </w:r>
      <w:r w:rsidR="005B4F1E">
        <w:rPr>
          <w:rFonts w:ascii="Palatino Linotype" w:hAnsi="Palatino Linotype"/>
        </w:rPr>
        <w:t>ncluding, but not limited to:</w:t>
      </w:r>
      <w:r w:rsidR="00292A64" w:rsidRPr="00326136">
        <w:rPr>
          <w:rFonts w:ascii="Palatino Linotype" w:hAnsi="Palatino Linotype"/>
        </w:rPr>
        <w:t xml:space="preserve"> </w:t>
      </w:r>
      <w:r w:rsidR="00B77284" w:rsidRPr="00326136">
        <w:rPr>
          <w:rFonts w:ascii="Palatino Linotype" w:hAnsi="Palatino Linotype"/>
        </w:rPr>
        <w:t>TEC, state and federal agencies</w:t>
      </w:r>
      <w:r w:rsidR="002A2C15" w:rsidRPr="00326136">
        <w:rPr>
          <w:rFonts w:ascii="Palatino Linotype" w:hAnsi="Palatino Linotype"/>
        </w:rPr>
        <w:t xml:space="preserve">, </w:t>
      </w:r>
      <w:r w:rsidR="00292A64" w:rsidRPr="00326136">
        <w:rPr>
          <w:rFonts w:ascii="Palatino Linotype" w:hAnsi="Palatino Linotype"/>
        </w:rPr>
        <w:t>banks, credit unions, insurance companies, and investment houses</w:t>
      </w:r>
      <w:r w:rsidR="006C1C64" w:rsidRPr="00326136">
        <w:rPr>
          <w:rFonts w:ascii="Palatino Linotype" w:hAnsi="Palatino Linotype"/>
        </w:rPr>
        <w:t>.</w:t>
      </w:r>
    </w:p>
    <w:p w14:paraId="372F51FC" w14:textId="232C2DB6" w:rsidR="00BE6A48" w:rsidRPr="00CA136C" w:rsidRDefault="00B0755C" w:rsidP="000E02CD">
      <w:pPr>
        <w:spacing w:after="0" w:line="240" w:lineRule="auto"/>
        <w:rPr>
          <w:rFonts w:ascii="Palatino Linotype" w:hAnsi="Palatino Linotype"/>
        </w:rPr>
      </w:pPr>
      <w:r>
        <w:rPr>
          <w:rFonts w:ascii="Palatino Linotype" w:hAnsi="Palatino Linotype"/>
        </w:rPr>
        <w:t xml:space="preserve">The Treasurer </w:t>
      </w:r>
      <w:r w:rsidR="00AE48B1" w:rsidRPr="00CA136C">
        <w:rPr>
          <w:rFonts w:ascii="Palatino Linotype" w:hAnsi="Palatino Linotype"/>
        </w:rPr>
        <w:t>is responsible for financial planning for the community</w:t>
      </w:r>
      <w:r w:rsidR="00DF68CE" w:rsidRPr="00CA136C">
        <w:rPr>
          <w:rFonts w:ascii="Palatino Linotype" w:hAnsi="Palatino Linotype"/>
        </w:rPr>
        <w:t xml:space="preserve"> to </w:t>
      </w:r>
      <w:r w:rsidR="000E02CD" w:rsidRPr="00CA136C">
        <w:rPr>
          <w:rFonts w:ascii="Palatino Linotype" w:hAnsi="Palatino Linotype"/>
        </w:rPr>
        <w:t xml:space="preserve">support the community’s </w:t>
      </w:r>
      <w:r w:rsidR="00DF68CE" w:rsidRPr="00CA136C">
        <w:rPr>
          <w:rFonts w:ascii="Palatino Linotype" w:hAnsi="Palatino Linotype"/>
        </w:rPr>
        <w:t>mission and vision</w:t>
      </w:r>
      <w:r w:rsidR="000E02CD" w:rsidRPr="00CA136C">
        <w:rPr>
          <w:rFonts w:ascii="Palatino Linotype" w:hAnsi="Palatino Linotype"/>
        </w:rPr>
        <w:t xml:space="preserve"> including:</w:t>
      </w:r>
    </w:p>
    <w:p w14:paraId="21109E14" w14:textId="493900E6" w:rsidR="003279E0" w:rsidRPr="00CA136C" w:rsidRDefault="003279E0" w:rsidP="00DF68CE">
      <w:pPr>
        <w:pStyle w:val="ListParagraph"/>
        <w:numPr>
          <w:ilvl w:val="0"/>
          <w:numId w:val="1"/>
        </w:numPr>
        <w:spacing w:after="0" w:line="240" w:lineRule="auto"/>
        <w:rPr>
          <w:rFonts w:ascii="Palatino Linotype" w:hAnsi="Palatino Linotype"/>
        </w:rPr>
      </w:pPr>
      <w:r w:rsidRPr="00CA136C">
        <w:rPr>
          <w:rFonts w:ascii="Palatino Linotype" w:hAnsi="Palatino Linotype"/>
        </w:rPr>
        <w:t>Assist the superior in defining the practical (not spiritual), mission and vision of the community.</w:t>
      </w:r>
    </w:p>
    <w:p w14:paraId="5FAD95EB" w14:textId="08BEDB61" w:rsidR="000E02CD" w:rsidRPr="00CA136C" w:rsidRDefault="00507A4D" w:rsidP="00DF68CE">
      <w:pPr>
        <w:pStyle w:val="ListParagraph"/>
        <w:numPr>
          <w:ilvl w:val="0"/>
          <w:numId w:val="1"/>
        </w:numPr>
        <w:spacing w:after="0" w:line="240" w:lineRule="auto"/>
        <w:rPr>
          <w:rFonts w:ascii="Palatino Linotype" w:hAnsi="Palatino Linotype"/>
        </w:rPr>
      </w:pPr>
      <w:r w:rsidRPr="00CA136C">
        <w:rPr>
          <w:rFonts w:ascii="Palatino Linotype" w:hAnsi="Palatino Linotype"/>
        </w:rPr>
        <w:t xml:space="preserve">Assist the </w:t>
      </w:r>
      <w:r w:rsidR="004D2306">
        <w:rPr>
          <w:rFonts w:ascii="Palatino Linotype" w:hAnsi="Palatino Linotype"/>
        </w:rPr>
        <w:t>s</w:t>
      </w:r>
      <w:r w:rsidR="000E02CD" w:rsidRPr="00CA136C">
        <w:rPr>
          <w:rFonts w:ascii="Palatino Linotype" w:hAnsi="Palatino Linotype"/>
        </w:rPr>
        <w:t>uperior in defining budgeting priorities.</w:t>
      </w:r>
    </w:p>
    <w:p w14:paraId="6235FBB4" w14:textId="3AEA7397" w:rsidR="000E02CD" w:rsidRPr="00CA136C" w:rsidRDefault="00507A4D" w:rsidP="00DF68CE">
      <w:pPr>
        <w:pStyle w:val="ListParagraph"/>
        <w:numPr>
          <w:ilvl w:val="0"/>
          <w:numId w:val="1"/>
        </w:numPr>
        <w:spacing w:after="0" w:line="240" w:lineRule="auto"/>
        <w:rPr>
          <w:rFonts w:ascii="Palatino Linotype" w:hAnsi="Palatino Linotype"/>
        </w:rPr>
      </w:pPr>
      <w:r w:rsidRPr="00CA136C">
        <w:rPr>
          <w:rFonts w:ascii="Palatino Linotype" w:hAnsi="Palatino Linotype"/>
        </w:rPr>
        <w:t xml:space="preserve">Assist </w:t>
      </w:r>
      <w:r w:rsidR="000E02CD" w:rsidRPr="00CA136C">
        <w:rPr>
          <w:rFonts w:ascii="Palatino Linotype" w:hAnsi="Palatino Linotype"/>
        </w:rPr>
        <w:t>committees, working groups, and others to determine budgeting needs</w:t>
      </w:r>
      <w:r w:rsidR="00DF68CE" w:rsidRPr="00CA136C">
        <w:rPr>
          <w:rFonts w:ascii="Palatino Linotype" w:hAnsi="Palatino Linotype"/>
        </w:rPr>
        <w:t xml:space="preserve"> </w:t>
      </w:r>
      <w:r w:rsidRPr="00CA136C">
        <w:rPr>
          <w:rFonts w:ascii="Palatino Linotype" w:hAnsi="Palatino Linotype"/>
        </w:rPr>
        <w:t>as they</w:t>
      </w:r>
      <w:r w:rsidR="00DF68CE" w:rsidRPr="00CA136C">
        <w:rPr>
          <w:rFonts w:ascii="Palatino Linotype" w:hAnsi="Palatino Linotype"/>
        </w:rPr>
        <w:t xml:space="preserve"> </w:t>
      </w:r>
      <w:r w:rsidRPr="00CA136C">
        <w:rPr>
          <w:rFonts w:ascii="Palatino Linotype" w:hAnsi="Palatino Linotype"/>
        </w:rPr>
        <w:t>implement</w:t>
      </w:r>
      <w:r w:rsidR="006B6377" w:rsidRPr="00CA136C">
        <w:rPr>
          <w:rFonts w:ascii="Palatino Linotype" w:hAnsi="Palatino Linotype"/>
        </w:rPr>
        <w:t xml:space="preserve"> </w:t>
      </w:r>
      <w:r w:rsidRPr="00CA136C">
        <w:rPr>
          <w:rFonts w:ascii="Palatino Linotype" w:hAnsi="Palatino Linotype"/>
        </w:rPr>
        <w:t>their five</w:t>
      </w:r>
      <w:r w:rsidR="00666277">
        <w:rPr>
          <w:rFonts w:ascii="Palatino Linotype" w:hAnsi="Palatino Linotype"/>
        </w:rPr>
        <w:t>-</w:t>
      </w:r>
      <w:r w:rsidRPr="00CA136C">
        <w:rPr>
          <w:rFonts w:ascii="Palatino Linotype" w:hAnsi="Palatino Linotype"/>
        </w:rPr>
        <w:t>year plan</w:t>
      </w:r>
      <w:r w:rsidR="000E02CD" w:rsidRPr="00CA136C">
        <w:rPr>
          <w:rFonts w:ascii="Palatino Linotype" w:hAnsi="Palatino Linotype"/>
        </w:rPr>
        <w:t>.</w:t>
      </w:r>
    </w:p>
    <w:p w14:paraId="3AED3C22" w14:textId="1A2E8C20" w:rsidR="00DF68CE" w:rsidRDefault="00507A4D" w:rsidP="00DF68CE">
      <w:pPr>
        <w:pStyle w:val="ListParagraph"/>
        <w:numPr>
          <w:ilvl w:val="0"/>
          <w:numId w:val="1"/>
        </w:numPr>
        <w:spacing w:after="0" w:line="240" w:lineRule="auto"/>
        <w:rPr>
          <w:rFonts w:ascii="Palatino Linotype" w:hAnsi="Palatino Linotype"/>
        </w:rPr>
      </w:pPr>
      <w:r w:rsidRPr="00CA136C">
        <w:rPr>
          <w:rFonts w:ascii="Palatino Linotype" w:hAnsi="Palatino Linotype"/>
        </w:rPr>
        <w:t>Provide guidance to</w:t>
      </w:r>
      <w:r w:rsidR="000E02CD" w:rsidRPr="00CA136C">
        <w:rPr>
          <w:rFonts w:ascii="Palatino Linotype" w:hAnsi="Palatino Linotype"/>
        </w:rPr>
        <w:t xml:space="preserve"> </w:t>
      </w:r>
      <w:proofErr w:type="gramStart"/>
      <w:r w:rsidR="000E02CD" w:rsidRPr="00CA136C">
        <w:rPr>
          <w:rFonts w:ascii="Palatino Linotype" w:hAnsi="Palatino Linotype"/>
        </w:rPr>
        <w:t>Finance</w:t>
      </w:r>
      <w:proofErr w:type="gramEnd"/>
      <w:r w:rsidR="000E02CD" w:rsidRPr="00CA136C">
        <w:rPr>
          <w:rFonts w:ascii="Palatino Linotype" w:hAnsi="Palatino Linotype"/>
        </w:rPr>
        <w:t xml:space="preserve"> Committee </w:t>
      </w:r>
      <w:r w:rsidR="00631C54">
        <w:rPr>
          <w:rFonts w:ascii="Palatino Linotype" w:hAnsi="Palatino Linotype"/>
        </w:rPr>
        <w:t>as they</w:t>
      </w:r>
      <w:r w:rsidRPr="00CA136C">
        <w:rPr>
          <w:rFonts w:ascii="Palatino Linotype" w:hAnsi="Palatino Linotype"/>
        </w:rPr>
        <w:t xml:space="preserve"> </w:t>
      </w:r>
      <w:r w:rsidR="00720A5A">
        <w:rPr>
          <w:rFonts w:ascii="Palatino Linotype" w:hAnsi="Palatino Linotype"/>
        </w:rPr>
        <w:t>develop</w:t>
      </w:r>
      <w:r w:rsidR="00631C54">
        <w:rPr>
          <w:rFonts w:ascii="Palatino Linotype" w:hAnsi="Palatino Linotype"/>
        </w:rPr>
        <w:t xml:space="preserve"> a budget</w:t>
      </w:r>
      <w:r w:rsidR="000E02CD" w:rsidRPr="00CA136C">
        <w:rPr>
          <w:rFonts w:ascii="Palatino Linotype" w:hAnsi="Palatino Linotype"/>
        </w:rPr>
        <w:t xml:space="preserve"> and updat</w:t>
      </w:r>
      <w:r w:rsidR="00631C54">
        <w:rPr>
          <w:rFonts w:ascii="Palatino Linotype" w:hAnsi="Palatino Linotype"/>
        </w:rPr>
        <w:t>e</w:t>
      </w:r>
      <w:r w:rsidR="000E02CD" w:rsidRPr="00CA136C">
        <w:rPr>
          <w:rFonts w:ascii="Palatino Linotype" w:hAnsi="Palatino Linotype"/>
        </w:rPr>
        <w:t xml:space="preserve"> the </w:t>
      </w:r>
      <w:r w:rsidRPr="00CA136C">
        <w:rPr>
          <w:rFonts w:ascii="Palatino Linotype" w:hAnsi="Palatino Linotype"/>
        </w:rPr>
        <w:t xml:space="preserve">financial </w:t>
      </w:r>
      <w:r w:rsidR="000E02CD" w:rsidRPr="00CA136C">
        <w:rPr>
          <w:rFonts w:ascii="Palatino Linotype" w:hAnsi="Palatino Linotype"/>
        </w:rPr>
        <w:t>five</w:t>
      </w:r>
      <w:r w:rsidR="002F3B1F" w:rsidRPr="00CA136C">
        <w:rPr>
          <w:rFonts w:ascii="Palatino Linotype" w:hAnsi="Palatino Linotype"/>
        </w:rPr>
        <w:t>-</w:t>
      </w:r>
      <w:r w:rsidR="000E02CD" w:rsidRPr="00CA136C">
        <w:rPr>
          <w:rFonts w:ascii="Palatino Linotype" w:hAnsi="Palatino Linotype"/>
        </w:rPr>
        <w:t xml:space="preserve">year </w:t>
      </w:r>
      <w:r w:rsidR="00380C99">
        <w:rPr>
          <w:rFonts w:ascii="Palatino Linotype" w:hAnsi="Palatino Linotype"/>
        </w:rPr>
        <w:t xml:space="preserve">budget </w:t>
      </w:r>
      <w:r w:rsidR="000E02CD" w:rsidRPr="00CA136C">
        <w:rPr>
          <w:rFonts w:ascii="Palatino Linotype" w:hAnsi="Palatino Linotype"/>
        </w:rPr>
        <w:t>plan</w:t>
      </w:r>
      <w:r w:rsidR="00533F67">
        <w:rPr>
          <w:rFonts w:ascii="Palatino Linotype" w:hAnsi="Palatino Linotype"/>
        </w:rPr>
        <w:t>.</w:t>
      </w:r>
    </w:p>
    <w:p w14:paraId="026ECE60" w14:textId="7F4BD4A1" w:rsidR="00533F67" w:rsidRPr="00CA136C" w:rsidRDefault="00533F67" w:rsidP="003D0A8E">
      <w:pPr>
        <w:pStyle w:val="ListParagraph"/>
        <w:numPr>
          <w:ilvl w:val="0"/>
          <w:numId w:val="1"/>
        </w:numPr>
        <w:spacing w:after="120" w:line="240" w:lineRule="auto"/>
        <w:rPr>
          <w:rFonts w:ascii="Palatino Linotype" w:hAnsi="Palatino Linotype"/>
        </w:rPr>
      </w:pPr>
      <w:r>
        <w:rPr>
          <w:rFonts w:ascii="Palatino Linotype" w:hAnsi="Palatino Linotype"/>
        </w:rPr>
        <w:t xml:space="preserve">Participates with the Investment </w:t>
      </w:r>
      <w:r w:rsidR="00B90A06">
        <w:rPr>
          <w:rFonts w:ascii="Palatino Linotype" w:hAnsi="Palatino Linotype"/>
        </w:rPr>
        <w:t>C</w:t>
      </w:r>
      <w:r>
        <w:rPr>
          <w:rFonts w:ascii="Palatino Linotype" w:hAnsi="Palatino Linotype"/>
        </w:rPr>
        <w:t>ommittee in reviewing</w:t>
      </w:r>
      <w:r w:rsidR="00696A49">
        <w:rPr>
          <w:rFonts w:ascii="Palatino Linotype" w:hAnsi="Palatino Linotype"/>
        </w:rPr>
        <w:t xml:space="preserve"> investments and</w:t>
      </w:r>
      <w:r>
        <w:rPr>
          <w:rFonts w:ascii="Palatino Linotype" w:hAnsi="Palatino Linotype"/>
        </w:rPr>
        <w:t xml:space="preserve"> gifts and </w:t>
      </w:r>
      <w:proofErr w:type="gramStart"/>
      <w:r>
        <w:rPr>
          <w:rFonts w:ascii="Palatino Linotype" w:hAnsi="Palatino Linotype"/>
        </w:rPr>
        <w:t>bequests</w:t>
      </w:r>
      <w:proofErr w:type="gramEnd"/>
      <w:r w:rsidR="00B90A06">
        <w:rPr>
          <w:rFonts w:ascii="Palatino Linotype" w:hAnsi="Palatino Linotype"/>
        </w:rPr>
        <w:t>.</w:t>
      </w:r>
    </w:p>
    <w:p w14:paraId="56270657" w14:textId="77777777" w:rsidR="003D0A8E" w:rsidRPr="003D0A8E" w:rsidRDefault="003D0A8E" w:rsidP="003D0A8E">
      <w:pPr>
        <w:spacing w:after="60" w:line="240" w:lineRule="auto"/>
        <w:rPr>
          <w:rFonts w:ascii="Palatino Linotype" w:hAnsi="Palatino Linotype"/>
        </w:rPr>
      </w:pPr>
      <w:r w:rsidRPr="003D0A8E">
        <w:rPr>
          <w:rFonts w:ascii="Palatino Linotype" w:hAnsi="Palatino Linotype"/>
        </w:rPr>
        <w:t xml:space="preserve">If the Treasurer decides to resign, the incumbent is asked to serve for no more than 60 days after the resignation is received to allow time to select a replacement. </w:t>
      </w:r>
      <w:r w:rsidRPr="003D0A8E">
        <w:rPr>
          <w:rFonts w:ascii="Palatino Linotype" w:hAnsi="Palatino Linotype" w:cs="Arial"/>
        </w:rPr>
        <w:t>The Treasurer may be re-appointed by the next superior and.</w:t>
      </w:r>
    </w:p>
    <w:p w14:paraId="3433527B" w14:textId="77777777" w:rsidR="00326E15" w:rsidRDefault="00326E15" w:rsidP="00352FDF">
      <w:pPr>
        <w:spacing w:before="60" w:after="120" w:line="240" w:lineRule="auto"/>
        <w:rPr>
          <w:rFonts w:ascii="Arial" w:hAnsi="Arial" w:cs="Arial"/>
          <w:sz w:val="28"/>
          <w:szCs w:val="28"/>
        </w:rPr>
      </w:pPr>
      <w:r>
        <w:rPr>
          <w:rFonts w:ascii="Arial" w:hAnsi="Arial" w:cs="Arial"/>
          <w:sz w:val="28"/>
          <w:szCs w:val="28"/>
        </w:rPr>
        <w:t>Finance Committee</w:t>
      </w:r>
    </w:p>
    <w:p w14:paraId="2FEFF9CC" w14:textId="77777777" w:rsidR="00326E15" w:rsidRDefault="00326E15" w:rsidP="00326E15">
      <w:pPr>
        <w:spacing w:after="60" w:line="240" w:lineRule="auto"/>
        <w:rPr>
          <w:rFonts w:ascii="Palatino Linotype" w:hAnsi="Palatino Linotype"/>
        </w:rPr>
      </w:pPr>
      <w:r>
        <w:rPr>
          <w:rFonts w:ascii="Palatino Linotype" w:hAnsi="Palatino Linotype"/>
        </w:rPr>
        <w:t xml:space="preserve">The </w:t>
      </w:r>
      <w:r w:rsidRPr="00DF68CE">
        <w:rPr>
          <w:rFonts w:ascii="Palatino Linotype" w:hAnsi="Palatino Linotype"/>
        </w:rPr>
        <w:t>Finance Committee</w:t>
      </w:r>
      <w:r>
        <w:rPr>
          <w:rFonts w:ascii="Palatino Linotype" w:hAnsi="Palatino Linotype"/>
        </w:rPr>
        <w:t>’s</w:t>
      </w:r>
      <w:r w:rsidRPr="00DF68CE">
        <w:rPr>
          <w:rFonts w:ascii="Palatino Linotype" w:hAnsi="Palatino Linotype"/>
        </w:rPr>
        <w:t xml:space="preserve"> </w:t>
      </w:r>
      <w:r>
        <w:rPr>
          <w:rFonts w:ascii="Palatino Linotype" w:hAnsi="Palatino Linotype"/>
        </w:rPr>
        <w:t xml:space="preserve">primary responsibility is to develop and review the CSL budget for the CSL council. </w:t>
      </w:r>
      <w:r w:rsidRPr="00DF68CE">
        <w:rPr>
          <w:rFonts w:ascii="Palatino Linotype" w:hAnsi="Palatino Linotype"/>
        </w:rPr>
        <w:t xml:space="preserve">Its members are selected by the </w:t>
      </w:r>
      <w:r>
        <w:rPr>
          <w:rFonts w:ascii="Palatino Linotype" w:hAnsi="Palatino Linotype"/>
        </w:rPr>
        <w:t>Superior</w:t>
      </w:r>
      <w:r w:rsidRPr="00DF68CE">
        <w:rPr>
          <w:rFonts w:ascii="Palatino Linotype" w:hAnsi="Palatino Linotype"/>
        </w:rPr>
        <w:t xml:space="preserve"> and confirmed by Council. </w:t>
      </w:r>
      <w:r>
        <w:rPr>
          <w:rFonts w:ascii="Palatino Linotype" w:hAnsi="Palatino Linotype"/>
        </w:rPr>
        <w:t xml:space="preserve">The business manager is a member of the Finance Committee. The number of additional members to serve on the committee is determined by the Superior. It </w:t>
      </w:r>
      <w:r w:rsidRPr="00DF68CE">
        <w:rPr>
          <w:rFonts w:ascii="Palatino Linotype" w:hAnsi="Palatino Linotype"/>
        </w:rPr>
        <w:t xml:space="preserve">is chaired by </w:t>
      </w:r>
      <w:r>
        <w:rPr>
          <w:rFonts w:ascii="Palatino Linotype" w:hAnsi="Palatino Linotype"/>
        </w:rPr>
        <w:t>the Treasurer</w:t>
      </w:r>
      <w:r w:rsidRPr="00DF68CE">
        <w:rPr>
          <w:rFonts w:ascii="Palatino Linotype" w:hAnsi="Palatino Linotype"/>
        </w:rPr>
        <w:t>.</w:t>
      </w:r>
      <w:r>
        <w:rPr>
          <w:rFonts w:ascii="Palatino Linotype" w:hAnsi="Palatino Linotype"/>
        </w:rPr>
        <w:t xml:space="preserve"> </w:t>
      </w:r>
      <w:r w:rsidRPr="00DF68CE">
        <w:rPr>
          <w:rFonts w:ascii="Palatino Linotype" w:hAnsi="Palatino Linotype"/>
        </w:rPr>
        <w:t xml:space="preserve">The </w:t>
      </w:r>
      <w:r>
        <w:rPr>
          <w:rFonts w:ascii="Palatino Linotype" w:hAnsi="Palatino Linotype"/>
        </w:rPr>
        <w:t>s</w:t>
      </w:r>
      <w:r w:rsidRPr="00DF68CE">
        <w:rPr>
          <w:rFonts w:ascii="Palatino Linotype" w:hAnsi="Palatino Linotype"/>
        </w:rPr>
        <w:t xml:space="preserve">uperior is an </w:t>
      </w:r>
      <w:proofErr w:type="gramStart"/>
      <w:r w:rsidRPr="00DF68CE">
        <w:rPr>
          <w:rFonts w:ascii="Palatino Linotype" w:hAnsi="Palatino Linotype"/>
          <w:i/>
          <w:iCs/>
        </w:rPr>
        <w:t>ex officio</w:t>
      </w:r>
      <w:proofErr w:type="gramEnd"/>
      <w:r w:rsidRPr="00DF68CE">
        <w:rPr>
          <w:rFonts w:ascii="Palatino Linotype" w:hAnsi="Palatino Linotype"/>
          <w:i/>
          <w:iCs/>
        </w:rPr>
        <w:t xml:space="preserve"> </w:t>
      </w:r>
      <w:r w:rsidRPr="00DF68CE">
        <w:rPr>
          <w:rFonts w:ascii="Palatino Linotype" w:hAnsi="Palatino Linotype"/>
        </w:rPr>
        <w:t>member of the Finance Committee.</w:t>
      </w:r>
      <w:r>
        <w:rPr>
          <w:rFonts w:ascii="Palatino Linotype" w:hAnsi="Palatino Linotype"/>
        </w:rPr>
        <w:t xml:space="preserve"> </w:t>
      </w:r>
    </w:p>
    <w:p w14:paraId="244EDB08" w14:textId="77777777" w:rsidR="00326E15" w:rsidRDefault="00326E15" w:rsidP="00326E15">
      <w:pPr>
        <w:spacing w:after="60" w:line="240" w:lineRule="auto"/>
        <w:rPr>
          <w:rFonts w:ascii="Palatino Linotype" w:hAnsi="Palatino Linotype"/>
        </w:rPr>
      </w:pPr>
      <w:r>
        <w:rPr>
          <w:rFonts w:ascii="Palatino Linotype" w:hAnsi="Palatino Linotype"/>
        </w:rPr>
        <w:t>At the end of the fiscal year, the Finance Committee shall develop the budget for the next year and update the five-year financial plan to present to the council for review and recommendation to CSL Chapter.</w:t>
      </w:r>
    </w:p>
    <w:p w14:paraId="0035862C" w14:textId="77777777" w:rsidR="00326E15" w:rsidRDefault="00326E15" w:rsidP="00326E15">
      <w:pPr>
        <w:spacing w:after="60" w:line="240" w:lineRule="auto"/>
        <w:rPr>
          <w:rFonts w:ascii="Palatino Linotype" w:hAnsi="Palatino Linotype"/>
        </w:rPr>
      </w:pPr>
      <w:r>
        <w:rPr>
          <w:rFonts w:ascii="Palatino Linotype" w:hAnsi="Palatino Linotype"/>
        </w:rPr>
        <w:t xml:space="preserve">The Finance Committee is to review the budget performance regularly during the FY. </w:t>
      </w:r>
    </w:p>
    <w:p w14:paraId="68F92817" w14:textId="77777777" w:rsidR="00352FDF" w:rsidRDefault="00352FDF">
      <w:pPr>
        <w:rPr>
          <w:rFonts w:ascii="Arial" w:hAnsi="Arial" w:cs="Arial"/>
          <w:sz w:val="28"/>
          <w:szCs w:val="28"/>
        </w:rPr>
      </w:pPr>
      <w:r>
        <w:rPr>
          <w:rFonts w:ascii="Arial" w:hAnsi="Arial" w:cs="Arial"/>
          <w:sz w:val="28"/>
          <w:szCs w:val="28"/>
        </w:rPr>
        <w:br w:type="page"/>
      </w:r>
    </w:p>
    <w:p w14:paraId="3F246060" w14:textId="50B91F78" w:rsidR="00A20CD6" w:rsidRDefault="00A20CD6" w:rsidP="00352FDF">
      <w:pPr>
        <w:spacing w:before="60" w:after="120" w:line="240" w:lineRule="auto"/>
        <w:rPr>
          <w:rFonts w:ascii="Arial" w:hAnsi="Arial" w:cs="Arial"/>
          <w:sz w:val="28"/>
          <w:szCs w:val="28"/>
        </w:rPr>
      </w:pPr>
      <w:r>
        <w:rPr>
          <w:rFonts w:ascii="Arial" w:hAnsi="Arial" w:cs="Arial"/>
          <w:sz w:val="28"/>
          <w:szCs w:val="28"/>
        </w:rPr>
        <w:lastRenderedPageBreak/>
        <w:t>Investment Committee</w:t>
      </w:r>
    </w:p>
    <w:p w14:paraId="71920D0D" w14:textId="77777777" w:rsidR="00A20CD6" w:rsidRDefault="00A20CD6" w:rsidP="00A20CD6">
      <w:pPr>
        <w:spacing w:after="60" w:line="240" w:lineRule="auto"/>
        <w:rPr>
          <w:rFonts w:ascii="Palatino Linotype" w:hAnsi="Palatino Linotype"/>
        </w:rPr>
      </w:pPr>
      <w:r>
        <w:rPr>
          <w:rFonts w:ascii="Palatino Linotype" w:hAnsi="Palatino Linotype"/>
        </w:rPr>
        <w:t xml:space="preserve">The Investment Committee’s primary responsibility is to review and maintain the CSL investments as defined by the CSL Financial Management Plan. </w:t>
      </w:r>
      <w:r w:rsidRPr="00DF68CE">
        <w:rPr>
          <w:rFonts w:ascii="Palatino Linotype" w:hAnsi="Palatino Linotype"/>
        </w:rPr>
        <w:t xml:space="preserve">Its members are selected by the </w:t>
      </w:r>
      <w:r>
        <w:rPr>
          <w:rFonts w:ascii="Palatino Linotype" w:hAnsi="Palatino Linotype"/>
        </w:rPr>
        <w:t>Superior</w:t>
      </w:r>
      <w:r w:rsidRPr="00DF68CE">
        <w:rPr>
          <w:rFonts w:ascii="Palatino Linotype" w:hAnsi="Palatino Linotype"/>
        </w:rPr>
        <w:t xml:space="preserve"> and confirmed by Council. </w:t>
      </w:r>
      <w:r>
        <w:rPr>
          <w:rFonts w:ascii="Palatino Linotype" w:hAnsi="Palatino Linotype"/>
        </w:rPr>
        <w:t xml:space="preserve">The number of members to serve on the committee is determined by the Superior. It </w:t>
      </w:r>
      <w:r w:rsidRPr="00DF68CE">
        <w:rPr>
          <w:rFonts w:ascii="Palatino Linotype" w:hAnsi="Palatino Linotype"/>
        </w:rPr>
        <w:t>is chaired by</w:t>
      </w:r>
      <w:r>
        <w:rPr>
          <w:rFonts w:ascii="Palatino Linotype" w:hAnsi="Palatino Linotype"/>
        </w:rPr>
        <w:t xml:space="preserve"> a member appointed by the superior</w:t>
      </w:r>
      <w:r w:rsidRPr="00DF68CE">
        <w:rPr>
          <w:rFonts w:ascii="Palatino Linotype" w:hAnsi="Palatino Linotype"/>
        </w:rPr>
        <w:t>.</w:t>
      </w:r>
      <w:r>
        <w:rPr>
          <w:rFonts w:ascii="Palatino Linotype" w:hAnsi="Palatino Linotype"/>
        </w:rPr>
        <w:t xml:space="preserve"> The Treasurer will serve on the committee. </w:t>
      </w:r>
      <w:r w:rsidRPr="00DF68CE">
        <w:rPr>
          <w:rFonts w:ascii="Palatino Linotype" w:hAnsi="Palatino Linotype"/>
        </w:rPr>
        <w:t xml:space="preserve">The </w:t>
      </w:r>
      <w:r>
        <w:rPr>
          <w:rFonts w:ascii="Palatino Linotype" w:hAnsi="Palatino Linotype"/>
        </w:rPr>
        <w:t>S</w:t>
      </w:r>
      <w:r w:rsidRPr="00DF68CE">
        <w:rPr>
          <w:rFonts w:ascii="Palatino Linotype" w:hAnsi="Palatino Linotype"/>
        </w:rPr>
        <w:t xml:space="preserve">uperior </w:t>
      </w:r>
      <w:r>
        <w:rPr>
          <w:rFonts w:ascii="Palatino Linotype" w:hAnsi="Palatino Linotype"/>
        </w:rPr>
        <w:t>is an</w:t>
      </w:r>
      <w:r w:rsidRPr="00DF68CE">
        <w:rPr>
          <w:rFonts w:ascii="Palatino Linotype" w:hAnsi="Palatino Linotype"/>
        </w:rPr>
        <w:t xml:space="preserve"> </w:t>
      </w:r>
      <w:proofErr w:type="gramStart"/>
      <w:r w:rsidRPr="00DF68CE">
        <w:rPr>
          <w:rFonts w:ascii="Palatino Linotype" w:hAnsi="Palatino Linotype"/>
          <w:i/>
          <w:iCs/>
        </w:rPr>
        <w:t>ex officio</w:t>
      </w:r>
      <w:proofErr w:type="gramEnd"/>
      <w:r w:rsidRPr="00DF68CE">
        <w:rPr>
          <w:rFonts w:ascii="Palatino Linotype" w:hAnsi="Palatino Linotype"/>
          <w:i/>
          <w:iCs/>
        </w:rPr>
        <w:t xml:space="preserve"> </w:t>
      </w:r>
      <w:r w:rsidRPr="00DF68CE">
        <w:rPr>
          <w:rFonts w:ascii="Palatino Linotype" w:hAnsi="Palatino Linotype"/>
        </w:rPr>
        <w:t xml:space="preserve">member of the </w:t>
      </w:r>
      <w:r>
        <w:rPr>
          <w:rFonts w:ascii="Palatino Linotype" w:hAnsi="Palatino Linotype"/>
        </w:rPr>
        <w:t>Investment</w:t>
      </w:r>
      <w:r w:rsidRPr="00DF68CE">
        <w:rPr>
          <w:rFonts w:ascii="Palatino Linotype" w:hAnsi="Palatino Linotype"/>
        </w:rPr>
        <w:t xml:space="preserve"> Committee.</w:t>
      </w:r>
    </w:p>
    <w:p w14:paraId="0B0BA52F" w14:textId="77777777" w:rsidR="00A20CD6" w:rsidRDefault="00A20CD6" w:rsidP="00A20CD6">
      <w:pPr>
        <w:spacing w:after="60" w:line="240" w:lineRule="auto"/>
        <w:rPr>
          <w:rFonts w:ascii="Palatino Linotype" w:hAnsi="Palatino Linotype"/>
        </w:rPr>
      </w:pPr>
      <w:r>
        <w:rPr>
          <w:rFonts w:ascii="Palatino Linotype" w:hAnsi="Palatino Linotype"/>
        </w:rPr>
        <w:t xml:space="preserve">The Investment Committee shall meet at least twice a year to review our investments and make recommendations to CSL council. </w:t>
      </w:r>
    </w:p>
    <w:p w14:paraId="58CCC07C" w14:textId="77777777" w:rsidR="00A20CD6" w:rsidRDefault="00A20CD6" w:rsidP="00A20CD6">
      <w:pPr>
        <w:spacing w:after="120" w:line="240" w:lineRule="auto"/>
        <w:rPr>
          <w:rFonts w:ascii="Palatino Linotype" w:hAnsi="Palatino Linotype" w:cs="Arial"/>
          <w:sz w:val="24"/>
          <w:szCs w:val="24"/>
        </w:rPr>
      </w:pPr>
      <w:r>
        <w:rPr>
          <w:rFonts w:ascii="Palatino Linotype" w:hAnsi="Palatino Linotype" w:cs="Arial"/>
          <w:sz w:val="24"/>
          <w:szCs w:val="24"/>
        </w:rPr>
        <w:t xml:space="preserve">The Investment Committee may be called upon by the CSL council to review gifts and </w:t>
      </w:r>
      <w:proofErr w:type="gramStart"/>
      <w:r>
        <w:rPr>
          <w:rFonts w:ascii="Palatino Linotype" w:hAnsi="Palatino Linotype" w:cs="Arial"/>
          <w:sz w:val="24"/>
          <w:szCs w:val="24"/>
        </w:rPr>
        <w:t>bequests</w:t>
      </w:r>
      <w:proofErr w:type="gramEnd"/>
      <w:r>
        <w:rPr>
          <w:rFonts w:ascii="Palatino Linotype" w:hAnsi="Palatino Linotype" w:cs="Arial"/>
          <w:sz w:val="24"/>
          <w:szCs w:val="24"/>
        </w:rPr>
        <w:t xml:space="preserve">. </w:t>
      </w:r>
    </w:p>
    <w:p w14:paraId="420128AB" w14:textId="77777777" w:rsidR="00A20CD6" w:rsidRDefault="00A20CD6" w:rsidP="00A20CD6">
      <w:pPr>
        <w:spacing w:after="120" w:line="240" w:lineRule="auto"/>
        <w:rPr>
          <w:rFonts w:ascii="Palatino Linotype" w:hAnsi="Palatino Linotype" w:cs="Arial"/>
          <w:sz w:val="24"/>
          <w:szCs w:val="24"/>
        </w:rPr>
      </w:pPr>
      <w:r>
        <w:rPr>
          <w:rFonts w:ascii="Palatino Linotype" w:hAnsi="Palatino Linotype"/>
        </w:rPr>
        <w:t xml:space="preserve">At the end of the fiscal year, the Investment Committee may work with the Finance Committee to assist, as needed, in developing </w:t>
      </w:r>
      <w:proofErr w:type="gramStart"/>
      <w:r>
        <w:rPr>
          <w:rFonts w:ascii="Palatino Linotype" w:hAnsi="Palatino Linotype"/>
        </w:rPr>
        <w:t>income</w:t>
      </w:r>
      <w:proofErr w:type="gramEnd"/>
      <w:r>
        <w:rPr>
          <w:rFonts w:ascii="Palatino Linotype" w:hAnsi="Palatino Linotype"/>
        </w:rPr>
        <w:t xml:space="preserve"> portion of the budget.</w:t>
      </w:r>
    </w:p>
    <w:p w14:paraId="368F7763" w14:textId="2A4B3B85" w:rsidR="00D4227B" w:rsidRDefault="00D4227B" w:rsidP="00035CD3">
      <w:pPr>
        <w:tabs>
          <w:tab w:val="left" w:pos="180"/>
        </w:tabs>
        <w:spacing w:before="60" w:after="120" w:line="240" w:lineRule="auto"/>
        <w:rPr>
          <w:rFonts w:ascii="Arial" w:hAnsi="Arial" w:cs="Arial"/>
          <w:sz w:val="28"/>
          <w:szCs w:val="28"/>
        </w:rPr>
      </w:pPr>
      <w:r>
        <w:rPr>
          <w:rFonts w:ascii="Arial" w:hAnsi="Arial" w:cs="Arial"/>
          <w:sz w:val="28"/>
          <w:szCs w:val="28"/>
        </w:rPr>
        <w:t>Business Manager</w:t>
      </w:r>
    </w:p>
    <w:p w14:paraId="38E3E7CF" w14:textId="3B9497CC" w:rsidR="00D4227B" w:rsidRPr="00034BA4" w:rsidRDefault="00D4227B" w:rsidP="00D4227B">
      <w:pPr>
        <w:spacing w:after="60" w:line="240" w:lineRule="auto"/>
        <w:rPr>
          <w:rFonts w:ascii="Palatino Linotype" w:hAnsi="Palatino Linotype"/>
        </w:rPr>
      </w:pPr>
      <w:r w:rsidRPr="00034BA4">
        <w:rPr>
          <w:rFonts w:ascii="Palatino Linotype" w:hAnsi="Palatino Linotype"/>
        </w:rPr>
        <w:t xml:space="preserve">The Business Manager is appointed by the </w:t>
      </w:r>
      <w:r w:rsidR="00F91CF6" w:rsidRPr="00034BA4">
        <w:rPr>
          <w:rFonts w:ascii="Palatino Linotype" w:hAnsi="Palatino Linotype"/>
        </w:rPr>
        <w:t xml:space="preserve">Superior </w:t>
      </w:r>
      <w:r w:rsidRPr="00034BA4">
        <w:rPr>
          <w:rFonts w:ascii="Palatino Linotype" w:hAnsi="Palatino Linotype"/>
        </w:rPr>
        <w:t xml:space="preserve">after consultation </w:t>
      </w:r>
      <w:r w:rsidR="00F91CF6">
        <w:rPr>
          <w:rFonts w:ascii="Palatino Linotype" w:hAnsi="Palatino Linotype"/>
        </w:rPr>
        <w:t xml:space="preserve">with </w:t>
      </w:r>
      <w:r w:rsidRPr="00034BA4">
        <w:rPr>
          <w:rFonts w:ascii="Palatino Linotype" w:hAnsi="Palatino Linotype"/>
        </w:rPr>
        <w:t xml:space="preserve">the </w:t>
      </w:r>
      <w:r w:rsidR="00F91CF6">
        <w:rPr>
          <w:rFonts w:ascii="Palatino Linotype" w:hAnsi="Palatino Linotype"/>
        </w:rPr>
        <w:t>Treasurer</w:t>
      </w:r>
      <w:r w:rsidR="00F91CF6" w:rsidRPr="00034BA4">
        <w:rPr>
          <w:rFonts w:ascii="Palatino Linotype" w:hAnsi="Palatino Linotype"/>
        </w:rPr>
        <w:t xml:space="preserve"> </w:t>
      </w:r>
      <w:r w:rsidR="00FC5DBA">
        <w:rPr>
          <w:rFonts w:ascii="Palatino Linotype" w:hAnsi="Palatino Linotype"/>
        </w:rPr>
        <w:t xml:space="preserve">and </w:t>
      </w:r>
      <w:r w:rsidR="002166E0">
        <w:rPr>
          <w:rFonts w:ascii="Palatino Linotype" w:hAnsi="Palatino Linotype"/>
        </w:rPr>
        <w:t>is</w:t>
      </w:r>
      <w:r w:rsidR="008E18F7">
        <w:rPr>
          <w:rFonts w:ascii="Palatino Linotype" w:hAnsi="Palatino Linotype"/>
        </w:rPr>
        <w:t xml:space="preserve"> confirmed by the </w:t>
      </w:r>
      <w:r w:rsidRPr="00034BA4">
        <w:rPr>
          <w:rFonts w:ascii="Palatino Linotype" w:hAnsi="Palatino Linotype"/>
        </w:rPr>
        <w:t>CSL Council. The candidate for this position may be a Life Professed member, a full Oblate member, or a non-member professional. The term of service is one year and renewable by CSL council and the superior. If the business manager tenders their resignation, the incumbent is asked to serve for no more than 60 days after the resignation is received to allow time to select a replacement.</w:t>
      </w:r>
    </w:p>
    <w:p w14:paraId="1A40B7AF" w14:textId="5568A33D" w:rsidR="00D4227B" w:rsidRDefault="00D4227B" w:rsidP="00D4227B">
      <w:pPr>
        <w:spacing w:after="0" w:line="240" w:lineRule="auto"/>
        <w:rPr>
          <w:rFonts w:ascii="Palatino Linotype" w:hAnsi="Palatino Linotype"/>
        </w:rPr>
      </w:pPr>
      <w:r w:rsidRPr="00715BBE">
        <w:rPr>
          <w:rFonts w:ascii="Palatino Linotype" w:hAnsi="Palatino Linotype"/>
        </w:rPr>
        <w:t xml:space="preserve">The Business Manager supports the work and planning efforts of the </w:t>
      </w:r>
      <w:r w:rsidR="007F091B">
        <w:rPr>
          <w:rFonts w:ascii="Palatino Linotype" w:hAnsi="Palatino Linotype"/>
        </w:rPr>
        <w:t>Superior</w:t>
      </w:r>
      <w:r w:rsidR="0059555A">
        <w:rPr>
          <w:rFonts w:ascii="Palatino Linotype" w:hAnsi="Palatino Linotype"/>
        </w:rPr>
        <w:t xml:space="preserve">, </w:t>
      </w:r>
      <w:r>
        <w:rPr>
          <w:rFonts w:ascii="Palatino Linotype" w:hAnsi="Palatino Linotype"/>
        </w:rPr>
        <w:t>Treasurer, CSL council, and</w:t>
      </w:r>
      <w:r w:rsidRPr="00715BBE">
        <w:rPr>
          <w:rFonts w:ascii="Palatino Linotype" w:hAnsi="Palatino Linotype"/>
        </w:rPr>
        <w:t xml:space="preserve"> the Finance committee</w:t>
      </w:r>
      <w:r>
        <w:rPr>
          <w:rFonts w:ascii="Palatino Linotype" w:hAnsi="Palatino Linotype"/>
        </w:rPr>
        <w:t>, by:</w:t>
      </w:r>
      <w:r w:rsidRPr="00715BBE">
        <w:rPr>
          <w:rFonts w:ascii="Palatino Linotype" w:hAnsi="Palatino Linotype"/>
        </w:rPr>
        <w:t xml:space="preserve"> </w:t>
      </w:r>
    </w:p>
    <w:p w14:paraId="3FD372FD" w14:textId="77777777" w:rsidR="00D4227B" w:rsidRPr="003E0565" w:rsidRDefault="00D4227B" w:rsidP="00D4227B">
      <w:pPr>
        <w:pStyle w:val="ListParagraph"/>
        <w:numPr>
          <w:ilvl w:val="0"/>
          <w:numId w:val="2"/>
        </w:numPr>
        <w:spacing w:after="0" w:line="240" w:lineRule="auto"/>
        <w:rPr>
          <w:rFonts w:ascii="Palatino Linotype" w:hAnsi="Palatino Linotype"/>
        </w:rPr>
      </w:pPr>
      <w:r w:rsidRPr="003E0565">
        <w:rPr>
          <w:rFonts w:ascii="Palatino Linotype" w:hAnsi="Palatino Linotype"/>
        </w:rPr>
        <w:t>Receiv</w:t>
      </w:r>
      <w:r>
        <w:rPr>
          <w:rFonts w:ascii="Palatino Linotype" w:hAnsi="Palatino Linotype"/>
        </w:rPr>
        <w:t>ing</w:t>
      </w:r>
      <w:r w:rsidRPr="003E0565">
        <w:rPr>
          <w:rFonts w:ascii="Palatino Linotype" w:hAnsi="Palatino Linotype"/>
        </w:rPr>
        <w:t xml:space="preserve"> income reports from the member assigned by the Superior to deposit checks and/or PayPal transactions </w:t>
      </w:r>
    </w:p>
    <w:p w14:paraId="2DEF3984" w14:textId="77777777" w:rsidR="00D4227B" w:rsidRPr="003E0565" w:rsidRDefault="00D4227B" w:rsidP="00D4227B">
      <w:pPr>
        <w:pStyle w:val="ListParagraph"/>
        <w:numPr>
          <w:ilvl w:val="0"/>
          <w:numId w:val="2"/>
        </w:numPr>
        <w:spacing w:after="0" w:line="240" w:lineRule="auto"/>
        <w:rPr>
          <w:rFonts w:ascii="Palatino Linotype" w:hAnsi="Palatino Linotype"/>
        </w:rPr>
      </w:pPr>
      <w:r w:rsidRPr="003E0565">
        <w:rPr>
          <w:rFonts w:ascii="Palatino Linotype" w:hAnsi="Palatino Linotype"/>
        </w:rPr>
        <w:t>Disbursements to pay bills</w:t>
      </w:r>
      <w:r>
        <w:rPr>
          <w:rFonts w:ascii="Palatino Linotype" w:hAnsi="Palatino Linotype"/>
        </w:rPr>
        <w:t>.</w:t>
      </w:r>
      <w:r w:rsidRPr="003E0565">
        <w:rPr>
          <w:rFonts w:ascii="Palatino Linotype" w:hAnsi="Palatino Linotype"/>
        </w:rPr>
        <w:t xml:space="preserve"> </w:t>
      </w:r>
    </w:p>
    <w:p w14:paraId="4D7E3C1E" w14:textId="57E6AF58" w:rsidR="00D4227B" w:rsidRPr="00034BA4" w:rsidRDefault="00D4227B" w:rsidP="00D4227B">
      <w:pPr>
        <w:pStyle w:val="ListParagraph"/>
        <w:numPr>
          <w:ilvl w:val="0"/>
          <w:numId w:val="2"/>
        </w:numPr>
        <w:spacing w:after="0" w:line="240" w:lineRule="auto"/>
        <w:rPr>
          <w:rFonts w:ascii="Palatino Linotype" w:hAnsi="Palatino Linotype"/>
        </w:rPr>
      </w:pPr>
      <w:r w:rsidRPr="00034BA4">
        <w:rPr>
          <w:rFonts w:ascii="Palatino Linotype" w:hAnsi="Palatino Linotype"/>
        </w:rPr>
        <w:t xml:space="preserve">Maintains </w:t>
      </w:r>
      <w:r>
        <w:rPr>
          <w:rFonts w:ascii="Palatino Linotype" w:hAnsi="Palatino Linotype"/>
        </w:rPr>
        <w:t>and provides</w:t>
      </w:r>
      <w:r w:rsidRPr="00034BA4">
        <w:rPr>
          <w:rFonts w:ascii="Palatino Linotype" w:hAnsi="Palatino Linotype"/>
        </w:rPr>
        <w:t xml:space="preserve"> financial records for CSL Chapter, CSL council, and the Finance Committee.</w:t>
      </w:r>
      <w:r w:rsidR="00FD1514">
        <w:rPr>
          <w:rFonts w:ascii="Palatino Linotype" w:hAnsi="Palatino Linotype"/>
        </w:rPr>
        <w:t xml:space="preserve"> </w:t>
      </w:r>
    </w:p>
    <w:p w14:paraId="7ED52974" w14:textId="77777777" w:rsidR="00D4227B" w:rsidRDefault="00D4227B" w:rsidP="00D4227B">
      <w:pPr>
        <w:pStyle w:val="ListParagraph"/>
        <w:numPr>
          <w:ilvl w:val="0"/>
          <w:numId w:val="2"/>
        </w:numPr>
        <w:spacing w:after="0" w:line="240" w:lineRule="auto"/>
        <w:rPr>
          <w:rFonts w:ascii="Palatino Linotype" w:hAnsi="Palatino Linotype"/>
        </w:rPr>
      </w:pPr>
      <w:r w:rsidRPr="00034BA4">
        <w:rPr>
          <w:rFonts w:ascii="Palatino Linotype" w:hAnsi="Palatino Linotype"/>
        </w:rPr>
        <w:t>Oversees our contractor to assure the annual renewal of our incorporation with the State of Illinois.</w:t>
      </w:r>
    </w:p>
    <w:p w14:paraId="08421322" w14:textId="5C690F32" w:rsidR="00CB24D9" w:rsidRPr="00034BA4" w:rsidRDefault="00A31737" w:rsidP="00D4227B">
      <w:pPr>
        <w:pStyle w:val="ListParagraph"/>
        <w:numPr>
          <w:ilvl w:val="0"/>
          <w:numId w:val="2"/>
        </w:numPr>
        <w:spacing w:after="0" w:line="240" w:lineRule="auto"/>
        <w:rPr>
          <w:rFonts w:ascii="Palatino Linotype" w:hAnsi="Palatino Linotype"/>
        </w:rPr>
      </w:pPr>
      <w:r>
        <w:rPr>
          <w:rFonts w:ascii="Palatino Linotype" w:hAnsi="Palatino Linotype"/>
        </w:rPr>
        <w:t xml:space="preserve">Maintains our IRS </w:t>
      </w:r>
      <w:r w:rsidR="007854BD">
        <w:rPr>
          <w:rFonts w:ascii="Palatino Linotype" w:hAnsi="Palatino Linotype"/>
        </w:rPr>
        <w:t>non-profit status</w:t>
      </w:r>
      <w:r w:rsidR="00EE3188">
        <w:rPr>
          <w:rFonts w:ascii="Palatino Linotype" w:hAnsi="Palatino Linotype"/>
        </w:rPr>
        <w:t>.</w:t>
      </w:r>
    </w:p>
    <w:p w14:paraId="52A4502F" w14:textId="77777777" w:rsidR="00D4227B" w:rsidRDefault="00D4227B" w:rsidP="00D4227B">
      <w:pPr>
        <w:pStyle w:val="ListParagraph"/>
        <w:numPr>
          <w:ilvl w:val="0"/>
          <w:numId w:val="2"/>
        </w:numPr>
        <w:spacing w:after="0" w:line="240" w:lineRule="auto"/>
        <w:rPr>
          <w:rFonts w:ascii="Palatino Linotype" w:hAnsi="Palatino Linotype"/>
        </w:rPr>
      </w:pPr>
      <w:r w:rsidRPr="00034BA4">
        <w:rPr>
          <w:rFonts w:ascii="Palatino Linotype" w:hAnsi="Palatino Linotype"/>
        </w:rPr>
        <w:t>Provides the financial data necessary for the planning efforts of the CSL Council.</w:t>
      </w:r>
    </w:p>
    <w:p w14:paraId="354681A0" w14:textId="7B700811" w:rsidR="0032011E" w:rsidRPr="00034BA4" w:rsidRDefault="00683790" w:rsidP="00D4227B">
      <w:pPr>
        <w:pStyle w:val="ListParagraph"/>
        <w:numPr>
          <w:ilvl w:val="0"/>
          <w:numId w:val="2"/>
        </w:numPr>
        <w:spacing w:after="0" w:line="240" w:lineRule="auto"/>
        <w:rPr>
          <w:rFonts w:ascii="Palatino Linotype" w:hAnsi="Palatino Linotype"/>
        </w:rPr>
      </w:pPr>
      <w:r>
        <w:rPr>
          <w:rFonts w:ascii="Palatino Linotype" w:hAnsi="Palatino Linotype"/>
        </w:rPr>
        <w:t xml:space="preserve">Provides </w:t>
      </w:r>
      <w:r w:rsidR="00982BD5">
        <w:rPr>
          <w:rFonts w:ascii="Palatino Linotype" w:hAnsi="Palatino Linotype"/>
        </w:rPr>
        <w:t>requested financial information to the Financial Review Committee.</w:t>
      </w:r>
    </w:p>
    <w:p w14:paraId="1229E63B" w14:textId="4578DB30" w:rsidR="00B90A06" w:rsidRDefault="00B90A06">
      <w:pPr>
        <w:rPr>
          <w:rFonts w:ascii="Arial" w:hAnsi="Arial" w:cs="Arial"/>
          <w:sz w:val="28"/>
          <w:szCs w:val="28"/>
        </w:rPr>
      </w:pPr>
    </w:p>
    <w:sectPr w:rsidR="00B90A06" w:rsidSect="006B637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15F8" w14:textId="77777777" w:rsidR="00E010E9" w:rsidRDefault="00E010E9" w:rsidP="00A40741">
      <w:pPr>
        <w:spacing w:after="0" w:line="240" w:lineRule="auto"/>
      </w:pPr>
      <w:r>
        <w:separator/>
      </w:r>
    </w:p>
  </w:endnote>
  <w:endnote w:type="continuationSeparator" w:id="0">
    <w:p w14:paraId="186E707E" w14:textId="77777777" w:rsidR="00E010E9" w:rsidRDefault="00E010E9" w:rsidP="00A40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0362" w14:textId="77777777" w:rsidR="00A40741" w:rsidRDefault="00A40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E602" w14:textId="77777777" w:rsidR="00A40741" w:rsidRDefault="00A40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2124" w14:textId="77777777" w:rsidR="00A40741" w:rsidRDefault="00A40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9CE6" w14:textId="77777777" w:rsidR="00E010E9" w:rsidRDefault="00E010E9" w:rsidP="00A40741">
      <w:pPr>
        <w:spacing w:after="0" w:line="240" w:lineRule="auto"/>
      </w:pPr>
      <w:r>
        <w:separator/>
      </w:r>
    </w:p>
  </w:footnote>
  <w:footnote w:type="continuationSeparator" w:id="0">
    <w:p w14:paraId="74AF9F3A" w14:textId="77777777" w:rsidR="00E010E9" w:rsidRDefault="00E010E9" w:rsidP="00A40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F5C9" w14:textId="77777777" w:rsidR="00A40741" w:rsidRDefault="00A40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10914"/>
      <w:docPartObj>
        <w:docPartGallery w:val="Watermarks"/>
        <w:docPartUnique/>
      </w:docPartObj>
    </w:sdtPr>
    <w:sdtContent>
      <w:p w14:paraId="7638E352" w14:textId="5367CD94" w:rsidR="00A40741" w:rsidRDefault="00000000">
        <w:pPr>
          <w:pStyle w:val="Header"/>
        </w:pPr>
        <w:r>
          <w:rPr>
            <w:noProof/>
          </w:rPr>
          <w:pict w14:anchorId="04C249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594392" o:spid="_x0000_s1025" type="#_x0000_t136" style="position:absolute;margin-left:0;margin-top:0;width:555.15pt;height:206.2pt;rotation:315;z-index:-251658752;mso-position-horizontal:center;mso-position-horizontal-relative:margin;mso-position-vertical:center;mso-position-vertical-relative:margin" o:allowincell="f" fillcolor="#7f7f7f [1612]" stroked="f">
              <v:fill opacity=".5"/>
              <v:textpath style="font-family:&quot;Arial Black&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E1DE" w14:textId="77777777" w:rsidR="00A40741" w:rsidRDefault="00A40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FA8"/>
    <w:multiLevelType w:val="hybridMultilevel"/>
    <w:tmpl w:val="693C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C12B1"/>
    <w:multiLevelType w:val="hybridMultilevel"/>
    <w:tmpl w:val="6838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00D65"/>
    <w:multiLevelType w:val="hybridMultilevel"/>
    <w:tmpl w:val="10DC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405628">
    <w:abstractNumId w:val="1"/>
  </w:num>
  <w:num w:numId="2" w16cid:durableId="1527518070">
    <w:abstractNumId w:val="2"/>
  </w:num>
  <w:num w:numId="3" w16cid:durableId="83303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30"/>
    <w:rsid w:val="00000A33"/>
    <w:rsid w:val="00000EAF"/>
    <w:rsid w:val="000227DA"/>
    <w:rsid w:val="00033061"/>
    <w:rsid w:val="00034BA4"/>
    <w:rsid w:val="00035CD3"/>
    <w:rsid w:val="00053D3D"/>
    <w:rsid w:val="00087E8A"/>
    <w:rsid w:val="000B7DFD"/>
    <w:rsid w:val="000C6765"/>
    <w:rsid w:val="000E02CD"/>
    <w:rsid w:val="000E327F"/>
    <w:rsid w:val="000F5C4D"/>
    <w:rsid w:val="000F75BD"/>
    <w:rsid w:val="000F7C84"/>
    <w:rsid w:val="001005C7"/>
    <w:rsid w:val="00131F8F"/>
    <w:rsid w:val="001369F1"/>
    <w:rsid w:val="00137C15"/>
    <w:rsid w:val="00161385"/>
    <w:rsid w:val="0016329A"/>
    <w:rsid w:val="001A33D7"/>
    <w:rsid w:val="001C64B8"/>
    <w:rsid w:val="001E34AA"/>
    <w:rsid w:val="001F420E"/>
    <w:rsid w:val="001F6482"/>
    <w:rsid w:val="00206CD3"/>
    <w:rsid w:val="002166E0"/>
    <w:rsid w:val="002229E7"/>
    <w:rsid w:val="00253F53"/>
    <w:rsid w:val="002741FC"/>
    <w:rsid w:val="00277B41"/>
    <w:rsid w:val="00292A64"/>
    <w:rsid w:val="002A2A23"/>
    <w:rsid w:val="002A2C15"/>
    <w:rsid w:val="002B21D4"/>
    <w:rsid w:val="002E6C34"/>
    <w:rsid w:val="002F3B1F"/>
    <w:rsid w:val="002F50D2"/>
    <w:rsid w:val="00313474"/>
    <w:rsid w:val="0032011E"/>
    <w:rsid w:val="00326136"/>
    <w:rsid w:val="00326E15"/>
    <w:rsid w:val="003279E0"/>
    <w:rsid w:val="00345153"/>
    <w:rsid w:val="00346690"/>
    <w:rsid w:val="00346803"/>
    <w:rsid w:val="00352FDF"/>
    <w:rsid w:val="0035371C"/>
    <w:rsid w:val="00363701"/>
    <w:rsid w:val="00380C99"/>
    <w:rsid w:val="00397A7F"/>
    <w:rsid w:val="003B0A13"/>
    <w:rsid w:val="003D0A8E"/>
    <w:rsid w:val="003E0565"/>
    <w:rsid w:val="00411241"/>
    <w:rsid w:val="00432373"/>
    <w:rsid w:val="004430D4"/>
    <w:rsid w:val="00475AEB"/>
    <w:rsid w:val="00476E4C"/>
    <w:rsid w:val="004C629E"/>
    <w:rsid w:val="004C7357"/>
    <w:rsid w:val="004D0CE2"/>
    <w:rsid w:val="004D2306"/>
    <w:rsid w:val="004D5B94"/>
    <w:rsid w:val="004E0D6B"/>
    <w:rsid w:val="004E3678"/>
    <w:rsid w:val="00507A4D"/>
    <w:rsid w:val="0051581C"/>
    <w:rsid w:val="00533F67"/>
    <w:rsid w:val="00537D09"/>
    <w:rsid w:val="0054453A"/>
    <w:rsid w:val="0054682A"/>
    <w:rsid w:val="0058164C"/>
    <w:rsid w:val="005825CF"/>
    <w:rsid w:val="0059555A"/>
    <w:rsid w:val="005A7364"/>
    <w:rsid w:val="005B4F1E"/>
    <w:rsid w:val="005D6D85"/>
    <w:rsid w:val="005F65AF"/>
    <w:rsid w:val="00610999"/>
    <w:rsid w:val="00612832"/>
    <w:rsid w:val="00627A04"/>
    <w:rsid w:val="00627BE6"/>
    <w:rsid w:val="00631C54"/>
    <w:rsid w:val="0063563D"/>
    <w:rsid w:val="00641332"/>
    <w:rsid w:val="006415FB"/>
    <w:rsid w:val="006632A4"/>
    <w:rsid w:val="00666277"/>
    <w:rsid w:val="00683790"/>
    <w:rsid w:val="006864B8"/>
    <w:rsid w:val="00696A49"/>
    <w:rsid w:val="006B6377"/>
    <w:rsid w:val="006C1C64"/>
    <w:rsid w:val="006D77BE"/>
    <w:rsid w:val="006E7C67"/>
    <w:rsid w:val="006F156A"/>
    <w:rsid w:val="006F526A"/>
    <w:rsid w:val="006F77E7"/>
    <w:rsid w:val="00712F98"/>
    <w:rsid w:val="00715BBE"/>
    <w:rsid w:val="00720A5A"/>
    <w:rsid w:val="00745876"/>
    <w:rsid w:val="00765CA2"/>
    <w:rsid w:val="00771F5F"/>
    <w:rsid w:val="007854BD"/>
    <w:rsid w:val="007D0C07"/>
    <w:rsid w:val="007F091B"/>
    <w:rsid w:val="007F1681"/>
    <w:rsid w:val="008011B7"/>
    <w:rsid w:val="00806362"/>
    <w:rsid w:val="008422F9"/>
    <w:rsid w:val="00843390"/>
    <w:rsid w:val="0086003B"/>
    <w:rsid w:val="00877AE3"/>
    <w:rsid w:val="00883424"/>
    <w:rsid w:val="008A5F3B"/>
    <w:rsid w:val="008C5DA9"/>
    <w:rsid w:val="008E18F7"/>
    <w:rsid w:val="009007F5"/>
    <w:rsid w:val="00936704"/>
    <w:rsid w:val="00953A04"/>
    <w:rsid w:val="0095647B"/>
    <w:rsid w:val="00977975"/>
    <w:rsid w:val="00982BD5"/>
    <w:rsid w:val="00995B39"/>
    <w:rsid w:val="009A0214"/>
    <w:rsid w:val="009A1A94"/>
    <w:rsid w:val="009A5F16"/>
    <w:rsid w:val="009D073E"/>
    <w:rsid w:val="009E19FB"/>
    <w:rsid w:val="009E2193"/>
    <w:rsid w:val="00A20CD6"/>
    <w:rsid w:val="00A31737"/>
    <w:rsid w:val="00A37BE6"/>
    <w:rsid w:val="00A40741"/>
    <w:rsid w:val="00A449C8"/>
    <w:rsid w:val="00A86732"/>
    <w:rsid w:val="00A93FA0"/>
    <w:rsid w:val="00A9424B"/>
    <w:rsid w:val="00AC0401"/>
    <w:rsid w:val="00AD04CD"/>
    <w:rsid w:val="00AE48B1"/>
    <w:rsid w:val="00AF786B"/>
    <w:rsid w:val="00AF7C73"/>
    <w:rsid w:val="00B02E5C"/>
    <w:rsid w:val="00B0755C"/>
    <w:rsid w:val="00B71C94"/>
    <w:rsid w:val="00B77284"/>
    <w:rsid w:val="00B90A06"/>
    <w:rsid w:val="00B90FAD"/>
    <w:rsid w:val="00B9279A"/>
    <w:rsid w:val="00BC1044"/>
    <w:rsid w:val="00BE6A48"/>
    <w:rsid w:val="00C02B30"/>
    <w:rsid w:val="00C06567"/>
    <w:rsid w:val="00C14924"/>
    <w:rsid w:val="00C14E9D"/>
    <w:rsid w:val="00C16615"/>
    <w:rsid w:val="00C42A1C"/>
    <w:rsid w:val="00C62BE2"/>
    <w:rsid w:val="00C663C6"/>
    <w:rsid w:val="00C71C26"/>
    <w:rsid w:val="00C753E2"/>
    <w:rsid w:val="00C80DAB"/>
    <w:rsid w:val="00C832D6"/>
    <w:rsid w:val="00C83D48"/>
    <w:rsid w:val="00C9050D"/>
    <w:rsid w:val="00CA136C"/>
    <w:rsid w:val="00CB24D9"/>
    <w:rsid w:val="00CB7A2A"/>
    <w:rsid w:val="00CE2652"/>
    <w:rsid w:val="00CF003A"/>
    <w:rsid w:val="00D0542B"/>
    <w:rsid w:val="00D10F0A"/>
    <w:rsid w:val="00D34527"/>
    <w:rsid w:val="00D418BF"/>
    <w:rsid w:val="00D41C5B"/>
    <w:rsid w:val="00D4227B"/>
    <w:rsid w:val="00D76BC2"/>
    <w:rsid w:val="00D8517D"/>
    <w:rsid w:val="00D93DA5"/>
    <w:rsid w:val="00DB6B48"/>
    <w:rsid w:val="00DD7D34"/>
    <w:rsid w:val="00DF68CE"/>
    <w:rsid w:val="00DF721D"/>
    <w:rsid w:val="00E010E9"/>
    <w:rsid w:val="00E036C2"/>
    <w:rsid w:val="00E41B57"/>
    <w:rsid w:val="00E53A94"/>
    <w:rsid w:val="00E9271A"/>
    <w:rsid w:val="00E96298"/>
    <w:rsid w:val="00E97922"/>
    <w:rsid w:val="00EB40DE"/>
    <w:rsid w:val="00EB4259"/>
    <w:rsid w:val="00EB7FFB"/>
    <w:rsid w:val="00EE3188"/>
    <w:rsid w:val="00EF6363"/>
    <w:rsid w:val="00F11072"/>
    <w:rsid w:val="00F17C21"/>
    <w:rsid w:val="00F47C05"/>
    <w:rsid w:val="00F574A7"/>
    <w:rsid w:val="00F64219"/>
    <w:rsid w:val="00F748C5"/>
    <w:rsid w:val="00F91CF6"/>
    <w:rsid w:val="00FC5DBA"/>
    <w:rsid w:val="00FD1514"/>
    <w:rsid w:val="00FD5952"/>
    <w:rsid w:val="00FE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37AF5"/>
  <w15:chartTrackingRefBased/>
  <w15:docId w15:val="{A99479DD-1B86-424C-8454-A8817E79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8CE"/>
    <w:pPr>
      <w:ind w:left="720"/>
      <w:contextualSpacing/>
    </w:pPr>
  </w:style>
  <w:style w:type="paragraph" w:styleId="Header">
    <w:name w:val="header"/>
    <w:basedOn w:val="Normal"/>
    <w:link w:val="HeaderChar"/>
    <w:uiPriority w:val="99"/>
    <w:unhideWhenUsed/>
    <w:rsid w:val="00A40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741"/>
  </w:style>
  <w:style w:type="paragraph" w:styleId="Footer">
    <w:name w:val="footer"/>
    <w:basedOn w:val="Normal"/>
    <w:link w:val="FooterChar"/>
    <w:uiPriority w:val="99"/>
    <w:unhideWhenUsed/>
    <w:rsid w:val="00A40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30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DAVID GERNS</dc:creator>
  <cp:keywords/>
  <dc:description/>
  <cp:lastModifiedBy>David Gerns</cp:lastModifiedBy>
  <cp:revision>144</cp:revision>
  <dcterms:created xsi:type="dcterms:W3CDTF">2024-03-16T12:24:00Z</dcterms:created>
  <dcterms:modified xsi:type="dcterms:W3CDTF">2024-03-16T20:34:00Z</dcterms:modified>
</cp:coreProperties>
</file>