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2381F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21-27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Trinity Episcopal Church; Diocese of Northwest Texas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14B0D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4/25</w:t>
      </w:r>
      <w:r w:rsidR="008316EA">
        <w:rPr>
          <w:rFonts w:ascii="Arial" w:hAnsi="Arial" w:cs="Arial"/>
          <w:sz w:val="20"/>
          <w:szCs w:val="20"/>
        </w:rPr>
        <w:tab/>
        <w:t>Feast: Saint Mark, the Evangelist</w:t>
      </w:r>
      <w:r w:rsidR="00A16EC4">
        <w:rPr>
          <w:rFonts w:ascii="Arial" w:hAnsi="Arial" w:cs="Arial"/>
          <w:sz w:val="20"/>
          <w:szCs w:val="20"/>
        </w:rPr>
        <w:tab/>
      </w:r>
    </w:p>
    <w:p w:rsidR="00F75746" w:rsidRDefault="00F75746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8316EA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8316EA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6D128E" w:rsidRPr="002346DB" w:rsidRDefault="008316EA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Petra Puckett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EA">
        <w:rPr>
          <w:rFonts w:ascii="Arial" w:hAnsi="Arial" w:cs="Arial"/>
          <w:sz w:val="20"/>
          <w:szCs w:val="20"/>
        </w:rPr>
        <w:t>Sr. Donna Clare Sutton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Intercession for Other Prayer </w:t>
      </w:r>
      <w:bookmarkStart w:id="0" w:name="_GoBack"/>
      <w:bookmarkEnd w:id="0"/>
      <w:r w:rsidRPr="002346DB">
        <w:rPr>
          <w:rFonts w:ascii="Arial" w:hAnsi="Arial" w:cs="Arial"/>
          <w:b/>
          <w:sz w:val="20"/>
          <w:szCs w:val="20"/>
        </w:rPr>
        <w:t>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Eleanor “Ellie” Rosemary Hunter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Sherry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>, great-grandmother (Sr. Anna Grace’s sister)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Leigh Anne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 xml:space="preserve"> Hunter, grandmother (Sr. Anna Grace’s niece)</w:t>
      </w:r>
    </w:p>
    <w:p w:rsidR="000F3B90" w:rsidRDefault="000F3B90" w:rsidP="000F3B90">
      <w:pPr>
        <w:pStyle w:val="Defaul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Trey Hunter, father</w:t>
      </w:r>
      <w:r w:rsidR="009764D8">
        <w:rPr>
          <w:rFonts w:ascii="Arial" w:hAnsi="Arial" w:cs="Arial"/>
          <w:sz w:val="20"/>
          <w:szCs w:val="20"/>
        </w:rPr>
        <w:t xml:space="preserve"> (Sr. Anna Grace’s great nephew)</w:t>
      </w:r>
    </w:p>
    <w:p w:rsidR="0016402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Doug Buchanan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Rector at Galilee Episcopal Church, Fr. Andy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09E9" w:rsidRDefault="0092381F" w:rsidP="009238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Ronald Eugene White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Patricia and Ronnie married 60 years</w:t>
      </w:r>
    </w:p>
    <w:p w:rsidR="0092381F" w:rsidRDefault="0092381F" w:rsidP="0092381F">
      <w:pPr>
        <w:pStyle w:val="Default"/>
        <w:rPr>
          <w:rFonts w:ascii="Arial" w:hAnsi="Arial" w:cs="Arial"/>
          <w:sz w:val="20"/>
          <w:szCs w:val="20"/>
        </w:rPr>
      </w:pP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92381F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21 April </w:t>
      </w:r>
      <w:r w:rsidRPr="0092381F">
        <w:rPr>
          <w:rFonts w:eastAsiaTheme="minorHAnsi" w:cs="Arial"/>
          <w:i/>
          <w:iCs/>
          <w:color w:val="000000"/>
          <w:szCs w:val="20"/>
        </w:rPr>
        <w:t>3rd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Anglican Church of Australia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22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Diocese of Dunedin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 xml:space="preserve">The Anglican Church in </w:t>
      </w:r>
      <w:proofErr w:type="spellStart"/>
      <w:r w:rsidRPr="0092381F">
        <w:rPr>
          <w:rFonts w:eastAsiaTheme="minorHAnsi" w:cs="Arial"/>
          <w:bCs/>
          <w:color w:val="000000"/>
          <w:szCs w:val="20"/>
        </w:rPr>
        <w:t>Aotearoa</w:t>
      </w:r>
      <w:proofErr w:type="spellEnd"/>
      <w:r w:rsidRPr="0092381F">
        <w:rPr>
          <w:rFonts w:eastAsiaTheme="minorHAnsi" w:cs="Arial"/>
          <w:bCs/>
          <w:color w:val="000000"/>
          <w:szCs w:val="20"/>
        </w:rPr>
        <w:t>,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New Zealand and Polynesia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23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</w:t>
      </w:r>
      <w:r>
        <w:rPr>
          <w:rFonts w:eastAsiaTheme="minorHAnsi" w:cs="Arial"/>
          <w:bCs/>
          <w:color w:val="000000"/>
          <w:szCs w:val="20"/>
        </w:rPr>
        <w:t>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Dunkwa</w:t>
      </w:r>
      <w:proofErr w:type="spellEnd"/>
      <w:r>
        <w:rPr>
          <w:rFonts w:eastAsiaTheme="minorHAnsi" w:cs="Arial"/>
          <w:bCs/>
          <w:color w:val="000000"/>
          <w:szCs w:val="20"/>
        </w:rPr>
        <w:t>-on-</w:t>
      </w:r>
      <w:proofErr w:type="spellStart"/>
      <w:r>
        <w:rPr>
          <w:rFonts w:eastAsiaTheme="minorHAnsi" w:cs="Arial"/>
          <w:bCs/>
          <w:color w:val="000000"/>
          <w:szCs w:val="20"/>
        </w:rPr>
        <w:t>Offin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92381F">
        <w:rPr>
          <w:rFonts w:eastAsiaTheme="minorHAnsi" w:cs="Arial"/>
          <w:bCs/>
          <w:color w:val="000000"/>
          <w:szCs w:val="20"/>
        </w:rPr>
        <w:t>The Church of the Province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West Africa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24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Diocese of Durgapur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The Church of North India (United)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25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Diocese of Durham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of England</w:t>
      </w:r>
    </w:p>
    <w:p w:rsidR="0092381F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26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92381F">
        <w:rPr>
          <w:rFonts w:eastAsiaTheme="minorHAnsi" w:cs="Arial"/>
          <w:bCs/>
          <w:color w:val="000000"/>
          <w:szCs w:val="20"/>
        </w:rPr>
        <w:t>Dutse</w:t>
      </w:r>
      <w:proofErr w:type="spellEnd"/>
      <w:r w:rsidRPr="0092381F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456F08" w:rsidRPr="0092381F" w:rsidRDefault="0092381F" w:rsidP="009238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27 April </w:t>
      </w:r>
      <w:proofErr w:type="gramStart"/>
      <w:r w:rsidRPr="009238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2381F">
        <w:rPr>
          <w:rFonts w:eastAsiaTheme="minorHAnsi" w:cs="Arial"/>
          <w:bCs/>
          <w:color w:val="000000"/>
          <w:szCs w:val="20"/>
        </w:rPr>
        <w:t xml:space="preserve"> Diocese of East Kerala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2381F">
        <w:rPr>
          <w:rFonts w:eastAsiaTheme="minorHAnsi" w:cs="Arial"/>
          <w:bCs/>
          <w:color w:val="000000"/>
          <w:szCs w:val="20"/>
        </w:rPr>
        <w:t>The</w:t>
      </w:r>
      <w:r w:rsidRPr="0092381F">
        <w:rPr>
          <w:rFonts w:eastAsiaTheme="minorHAnsi" w:cs="Arial"/>
          <w:bCs/>
          <w:color w:val="000000"/>
          <w:szCs w:val="20"/>
        </w:rPr>
        <w:t xml:space="preserve"> Church of South India (United)</w:t>
      </w:r>
    </w:p>
    <w:sectPr w:rsidR="00456F08" w:rsidRPr="0092381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0" w:rsidRDefault="000A3CA0" w:rsidP="001D33FC">
      <w:pPr>
        <w:spacing w:after="0" w:line="240" w:lineRule="auto"/>
      </w:pPr>
      <w:r>
        <w:separator/>
      </w:r>
    </w:p>
  </w:endnote>
  <w:endnote w:type="continuationSeparator" w:id="0">
    <w:p w:rsidR="000A3CA0" w:rsidRDefault="000A3CA0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0" w:rsidRDefault="000A3CA0" w:rsidP="001D33FC">
      <w:pPr>
        <w:spacing w:after="0" w:line="240" w:lineRule="auto"/>
      </w:pPr>
      <w:r>
        <w:separator/>
      </w:r>
    </w:p>
  </w:footnote>
  <w:footnote w:type="continuationSeparator" w:id="0">
    <w:p w:rsidR="000A3CA0" w:rsidRDefault="000A3CA0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A3CA0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46B9F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381F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4CB8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2024-04-13T21:06:00Z</cp:lastPrinted>
  <dcterms:created xsi:type="dcterms:W3CDTF">2024-04-20T20:34:00Z</dcterms:created>
  <dcterms:modified xsi:type="dcterms:W3CDTF">2024-04-20T20:34:00Z</dcterms:modified>
</cp:coreProperties>
</file>