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1DA4" w14:textId="2A2AAA88" w:rsidR="003066F9" w:rsidRPr="003066F9" w:rsidRDefault="003066F9" w:rsidP="00306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Spirituality &amp; Services Sub-Committee Report</w:t>
      </w:r>
    </w:p>
    <w:p w14:paraId="7DA4B624" w14:textId="77777777" w:rsidR="003066F9" w:rsidRDefault="003066F9" w:rsidP="003066F9">
      <w:pPr>
        <w:spacing w:after="0" w:line="240" w:lineRule="auto"/>
        <w:rPr>
          <w:rFonts w:ascii="Times New Roman" w:eastAsia="Times New Roman" w:hAnsi="Times New Roman" w:cs="Times New Roman"/>
          <w:sz w:val="24"/>
          <w:szCs w:val="24"/>
        </w:rPr>
      </w:pPr>
    </w:p>
    <w:p w14:paraId="66E2E474" w14:textId="2F2A1CEF"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**Sub-committee consists of Br. James Rafael and Sr. Martha. Br. John David provided exemplary assistance in the forming and solidifying of the objectives we presented, but has asked to step aside from sub-committee work to focus on other ministry interests. </w:t>
      </w:r>
    </w:p>
    <w:p w14:paraId="29633658" w14:textId="77777777" w:rsidR="003066F9" w:rsidRPr="003066F9" w:rsidRDefault="003066F9" w:rsidP="003066F9">
      <w:pPr>
        <w:spacing w:after="0" w:line="240" w:lineRule="auto"/>
        <w:rPr>
          <w:rFonts w:ascii="Times New Roman" w:eastAsia="Times New Roman" w:hAnsi="Times New Roman" w:cs="Times New Roman"/>
          <w:sz w:val="24"/>
          <w:szCs w:val="24"/>
        </w:rPr>
      </w:pPr>
    </w:p>
    <w:p w14:paraId="5E289FA4"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**We are looking for additional members. 1 Oblate and 1 Vowed member would be ideal.</w:t>
      </w:r>
    </w:p>
    <w:p w14:paraId="57812FF7" w14:textId="77777777" w:rsidR="003066F9" w:rsidRPr="003066F9" w:rsidRDefault="003066F9" w:rsidP="003066F9">
      <w:pPr>
        <w:spacing w:after="0" w:line="240" w:lineRule="auto"/>
        <w:rPr>
          <w:rFonts w:ascii="Times New Roman" w:eastAsia="Times New Roman" w:hAnsi="Times New Roman" w:cs="Times New Roman"/>
          <w:sz w:val="24"/>
          <w:szCs w:val="24"/>
        </w:rPr>
      </w:pPr>
    </w:p>
    <w:p w14:paraId="121A0B52"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**Br. John David has revitalized and reactivated both the public and private CSL Facebook pages and will continue to act as primary administrator.</w:t>
      </w:r>
    </w:p>
    <w:p w14:paraId="0C31148C" w14:textId="77777777" w:rsidR="003066F9" w:rsidRPr="003066F9" w:rsidRDefault="003066F9" w:rsidP="003066F9">
      <w:pPr>
        <w:spacing w:after="0" w:line="240" w:lineRule="auto"/>
        <w:rPr>
          <w:rFonts w:ascii="Times New Roman" w:eastAsia="Times New Roman" w:hAnsi="Times New Roman" w:cs="Times New Roman"/>
          <w:sz w:val="24"/>
          <w:szCs w:val="24"/>
        </w:rPr>
      </w:pPr>
    </w:p>
    <w:p w14:paraId="51EDE479"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**During Oct. Convocation, those in attendance gathered to brainstorm on one of the objectives we want to implement in 2023, devoting 1.5-2 hours each Convocation to continuing spiritual education &amp; development. Input was also requested via email from those unable to attend in person. Sr. Martha, Br. James Rafael and any new members will be meeting within the next couple of weeks to go over that list and select 2-3 to present to Abbot David as possibilities for June Convocation. It was anticipated by the whole 5-year planning committee that some objectives may overlap with other sub-committees. Since this objective is similar to what Br. Chrysostom and his team are working on, that group will be consulted so we don't overlap and duplicate.</w:t>
      </w:r>
    </w:p>
    <w:p w14:paraId="2E62D6D7" w14:textId="77777777" w:rsidR="003066F9" w:rsidRPr="003066F9" w:rsidRDefault="003066F9" w:rsidP="003066F9">
      <w:pPr>
        <w:spacing w:after="0" w:line="240" w:lineRule="auto"/>
        <w:rPr>
          <w:rFonts w:ascii="Times New Roman" w:eastAsia="Times New Roman" w:hAnsi="Times New Roman" w:cs="Times New Roman"/>
          <w:sz w:val="24"/>
          <w:szCs w:val="24"/>
        </w:rPr>
      </w:pPr>
    </w:p>
    <w:p w14:paraId="20D8CAA0" w14:textId="6FBBDD39" w:rsid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 xml:space="preserve">**It is still hoped that work can be done this year on regional gatherings, </w:t>
      </w:r>
      <w:r>
        <w:rPr>
          <w:rFonts w:ascii="Times New Roman" w:eastAsia="Times New Roman" w:hAnsi="Times New Roman" w:cs="Times New Roman"/>
          <w:sz w:val="24"/>
          <w:szCs w:val="24"/>
        </w:rPr>
        <w:t xml:space="preserve">namely, </w:t>
      </w:r>
      <w:r w:rsidRPr="003066F9">
        <w:rPr>
          <w:rFonts w:ascii="Times New Roman" w:eastAsia="Times New Roman" w:hAnsi="Times New Roman" w:cs="Times New Roman"/>
          <w:sz w:val="24"/>
          <w:szCs w:val="24"/>
        </w:rPr>
        <w:t>determining the regions and finding a member willing to convene each group to begin conversations.</w:t>
      </w:r>
    </w:p>
    <w:p w14:paraId="1522C394" w14:textId="71B5BF95" w:rsidR="003066F9" w:rsidRDefault="003066F9" w:rsidP="003066F9">
      <w:pPr>
        <w:spacing w:after="0" w:line="240" w:lineRule="auto"/>
        <w:rPr>
          <w:rFonts w:ascii="Times New Roman" w:eastAsia="Times New Roman" w:hAnsi="Times New Roman" w:cs="Times New Roman"/>
          <w:sz w:val="24"/>
          <w:szCs w:val="24"/>
        </w:rPr>
      </w:pPr>
    </w:p>
    <w:p w14:paraId="6483A785" w14:textId="29BE84D7" w:rsidR="003066F9" w:rsidRDefault="003066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CFAF8B0" w14:textId="6E3AC825" w:rsidR="003066F9" w:rsidRDefault="003066F9" w:rsidP="003066F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In-Reach/Out-Reach Sub-Committee Report</w:t>
      </w:r>
    </w:p>
    <w:p w14:paraId="601D384A" w14:textId="5C054AAB" w:rsidR="003066F9" w:rsidRDefault="003066F9" w:rsidP="003066F9">
      <w:pPr>
        <w:spacing w:after="0" w:line="240" w:lineRule="auto"/>
        <w:rPr>
          <w:rFonts w:ascii="Times New Roman" w:eastAsia="Times New Roman" w:hAnsi="Times New Roman" w:cs="Times New Roman"/>
          <w:b/>
          <w:bCs/>
          <w:sz w:val="24"/>
          <w:szCs w:val="24"/>
        </w:rPr>
      </w:pPr>
    </w:p>
    <w:p w14:paraId="08CA39BE"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Member Support Activities</w:t>
      </w:r>
    </w:p>
    <w:p w14:paraId="5115D403"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Re-start the check-in with members who haven’t been around for a while. (Need to compile a list of those we have lost touch with.)</w:t>
      </w:r>
    </w:p>
    <w:p w14:paraId="4D735473"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Begin Card Companions group who will send cards to members on occasions such as Birthday, Feast Day, Get Well, Sympathy, etc.</w:t>
      </w:r>
    </w:p>
    <w:p w14:paraId="5C7BA60E"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May also take on responsibility for sending flowers/plants as appropriate.</w:t>
      </w:r>
    </w:p>
    <w:p w14:paraId="0E9E3E9B"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Provide list of spiritual directors within the community who are available to provide spiritual direction to other community members.</w:t>
      </w:r>
    </w:p>
    <w:p w14:paraId="67D479C7"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 </w:t>
      </w:r>
    </w:p>
    <w:p w14:paraId="5D50AD58"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Outreach Subgroup Activities:</w:t>
      </w:r>
    </w:p>
    <w:p w14:paraId="7B16F1F1"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 </w:t>
      </w:r>
    </w:p>
    <w:p w14:paraId="3A4C96BF"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Develop guidelines for posting to public Facebook.</w:t>
      </w:r>
    </w:p>
    <w:p w14:paraId="27400251"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Coordinate newsletter with Facebook &amp; Website postings.</w:t>
      </w:r>
    </w:p>
    <w:p w14:paraId="5DA5AA9A"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Provide articles summarizing the meetings attended by CSL members and provide information about organizations we are affiliated with.</w:t>
      </w:r>
    </w:p>
    <w:p w14:paraId="378EB33B"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 </w:t>
      </w:r>
    </w:p>
    <w:p w14:paraId="787EBDBD"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CSL memberships/attendance at TEC, NAECC, ABC, etc.  [Focus: Connect to key CSL church and monastic partners.  A current 'CSL profile' needs to be provided to these groups -- in addition to providing some CSL reps for meetings.]</w:t>
      </w:r>
    </w:p>
    <w:p w14:paraId="3141FDA9"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 </w:t>
      </w:r>
    </w:p>
    <w:p w14:paraId="4BAD1BED"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Provide information and prepare the member prior to attending meetings.</w:t>
      </w:r>
    </w:p>
    <w:p w14:paraId="4B1543A4"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Debrief with member after meeting.</w:t>
      </w:r>
    </w:p>
    <w:p w14:paraId="09D0BDAD"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Contribute to the creation of the CSL profile.</w:t>
      </w:r>
    </w:p>
    <w:p w14:paraId="28095A2F"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 </w:t>
      </w:r>
    </w:p>
    <w:p w14:paraId="09D589BB"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 xml:space="preserve">Research and development of Benedictine Spirituality </w:t>
      </w:r>
      <w:proofErr w:type="gramStart"/>
      <w:r w:rsidRPr="003066F9">
        <w:rPr>
          <w:rFonts w:ascii="Times New Roman" w:eastAsia="Times New Roman" w:hAnsi="Times New Roman" w:cs="Times New Roman"/>
          <w:sz w:val="24"/>
          <w:szCs w:val="24"/>
        </w:rPr>
        <w:t>program  [</w:t>
      </w:r>
      <w:proofErr w:type="gramEnd"/>
      <w:r w:rsidRPr="003066F9">
        <w:rPr>
          <w:rFonts w:ascii="Times New Roman" w:eastAsia="Times New Roman" w:hAnsi="Times New Roman" w:cs="Times New Roman"/>
          <w:sz w:val="24"/>
          <w:szCs w:val="24"/>
        </w:rPr>
        <w:t>Focus: Identify interested parishes/seeker groups to work collaboratively with CSL via identified liaisons. Check-in first with Bishop Scarfe and Abbot David about their initial ideas or work done.]</w:t>
      </w:r>
    </w:p>
    <w:p w14:paraId="60117770"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 </w:t>
      </w:r>
    </w:p>
    <w:p w14:paraId="191FFFD9"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First, check with Abbot David &amp; Bishop Scarfe to see what has already been discussed on this topic.</w:t>
      </w:r>
    </w:p>
    <w:p w14:paraId="7BA6DA7B"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Interview members of the community to understand what is currently happening in local parishes.</w:t>
      </w:r>
    </w:p>
    <w:p w14:paraId="4B1898CB"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 </w:t>
      </w:r>
    </w:p>
    <w:p w14:paraId="09AA842F" w14:textId="77777777" w:rsidR="003066F9" w:rsidRP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 xml:space="preserve">Requested funds for </w:t>
      </w:r>
      <w:proofErr w:type="gramStart"/>
      <w:r w:rsidRPr="003066F9">
        <w:rPr>
          <w:rFonts w:ascii="Times New Roman" w:eastAsia="Times New Roman" w:hAnsi="Times New Roman" w:cs="Times New Roman"/>
          <w:sz w:val="24"/>
          <w:szCs w:val="24"/>
        </w:rPr>
        <w:t>2023</w:t>
      </w:r>
      <w:proofErr w:type="gramEnd"/>
    </w:p>
    <w:p w14:paraId="6D9DA9C8" w14:textId="77777777" w:rsidR="003066F9" w:rsidRDefault="003066F9" w:rsidP="003066F9">
      <w:pPr>
        <w:spacing w:after="0" w:line="240" w:lineRule="auto"/>
        <w:rPr>
          <w:rFonts w:ascii="Times New Roman" w:eastAsia="Times New Roman" w:hAnsi="Times New Roman" w:cs="Times New Roman"/>
          <w:sz w:val="24"/>
          <w:szCs w:val="24"/>
        </w:rPr>
      </w:pPr>
      <w:r w:rsidRPr="003066F9">
        <w:rPr>
          <w:rFonts w:ascii="Times New Roman" w:eastAsia="Times New Roman" w:hAnsi="Times New Roman" w:cs="Times New Roman"/>
          <w:sz w:val="24"/>
          <w:szCs w:val="24"/>
        </w:rPr>
        <w:t>Requesting $500 primarily for the purchase of cards and stamps. Plan is to purchase cards from Printery House and then distribute to the volunteers who will address and mail. Will look into the possibility of finding an Episcopal affiliated print house to order from in the future. May also include the purchase of flowers/plants if necessary.</w:t>
      </w:r>
    </w:p>
    <w:p w14:paraId="470D6DB6" w14:textId="77777777" w:rsidR="002555A9" w:rsidRDefault="002555A9" w:rsidP="003066F9">
      <w:pPr>
        <w:spacing w:after="0" w:line="240" w:lineRule="auto"/>
        <w:rPr>
          <w:rFonts w:ascii="Times New Roman" w:eastAsia="Times New Roman" w:hAnsi="Times New Roman" w:cs="Times New Roman"/>
          <w:sz w:val="24"/>
          <w:szCs w:val="24"/>
        </w:rPr>
      </w:pPr>
    </w:p>
    <w:p w14:paraId="7400798F" w14:textId="51446639" w:rsidR="002555A9" w:rsidRDefault="002555A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81A2704" w14:textId="77777777" w:rsidR="002555A9" w:rsidRPr="00A77A9E" w:rsidRDefault="002555A9" w:rsidP="002555A9">
      <w:pPr>
        <w:rPr>
          <w:b/>
          <w:bCs/>
          <w:sz w:val="24"/>
          <w:szCs w:val="24"/>
        </w:rPr>
      </w:pPr>
      <w:r w:rsidRPr="00A77A9E">
        <w:rPr>
          <w:b/>
          <w:bCs/>
          <w:sz w:val="24"/>
          <w:szCs w:val="24"/>
        </w:rPr>
        <w:lastRenderedPageBreak/>
        <w:t>CSL-OSB FINANCE COMMITTEE (FC) REPORT TO 21 JAN 2023 CHAPTER</w:t>
      </w:r>
    </w:p>
    <w:p w14:paraId="6E577BAC" w14:textId="77777777" w:rsidR="002555A9" w:rsidRPr="0055698B" w:rsidRDefault="002555A9" w:rsidP="002555A9">
      <w:pPr>
        <w:rPr>
          <w:sz w:val="24"/>
          <w:szCs w:val="24"/>
        </w:rPr>
      </w:pPr>
      <w:r w:rsidRPr="0055698B">
        <w:rPr>
          <w:sz w:val="24"/>
          <w:szCs w:val="24"/>
        </w:rPr>
        <w:t>The CSL-OSB Finance Committee’s (FC) Report to Chapter focused on the Abbot’s agenda items on Transition.</w:t>
      </w:r>
    </w:p>
    <w:p w14:paraId="2D3070AB" w14:textId="77777777" w:rsidR="002555A9" w:rsidRDefault="002555A9" w:rsidP="002555A9">
      <w:pPr>
        <w:rPr>
          <w:sz w:val="24"/>
          <w:szCs w:val="24"/>
        </w:rPr>
      </w:pPr>
      <w:r>
        <w:rPr>
          <w:sz w:val="24"/>
          <w:szCs w:val="24"/>
        </w:rPr>
        <w:t>The FC Transition Plan for 2023 is called “</w:t>
      </w:r>
      <w:r w:rsidRPr="00A77A9E">
        <w:rPr>
          <w:b/>
          <w:bCs/>
          <w:i/>
          <w:iCs/>
          <w:smallCaps/>
          <w:sz w:val="24"/>
          <w:szCs w:val="24"/>
        </w:rPr>
        <w:t>The ABS 2023 Transition Plan</w:t>
      </w:r>
      <w:r>
        <w:rPr>
          <w:sz w:val="24"/>
          <w:szCs w:val="24"/>
        </w:rPr>
        <w:t xml:space="preserve">,” with the ‘A’ standing for </w:t>
      </w:r>
      <w:r w:rsidRPr="0055698B">
        <w:rPr>
          <w:smallCaps/>
          <w:sz w:val="24"/>
          <w:szCs w:val="24"/>
        </w:rPr>
        <w:t>Accounting</w:t>
      </w:r>
      <w:r>
        <w:rPr>
          <w:sz w:val="24"/>
          <w:szCs w:val="24"/>
        </w:rPr>
        <w:t xml:space="preserve">, the ‘B’ for </w:t>
      </w:r>
      <w:r w:rsidRPr="0055698B">
        <w:rPr>
          <w:smallCaps/>
          <w:sz w:val="24"/>
          <w:szCs w:val="24"/>
        </w:rPr>
        <w:t>Budgeting</w:t>
      </w:r>
      <w:r>
        <w:rPr>
          <w:sz w:val="24"/>
          <w:szCs w:val="24"/>
        </w:rPr>
        <w:t xml:space="preserve">, and the ‘S’ for </w:t>
      </w:r>
      <w:r w:rsidRPr="0055698B">
        <w:rPr>
          <w:smallCaps/>
          <w:sz w:val="24"/>
          <w:szCs w:val="24"/>
        </w:rPr>
        <w:t>Stewardship</w:t>
      </w:r>
      <w:r>
        <w:rPr>
          <w:sz w:val="24"/>
          <w:szCs w:val="24"/>
        </w:rPr>
        <w:t xml:space="preserve"> (Pledging).</w:t>
      </w:r>
    </w:p>
    <w:p w14:paraId="365F1B46" w14:textId="77777777" w:rsidR="002555A9" w:rsidRDefault="002555A9" w:rsidP="002555A9">
      <w:pPr>
        <w:rPr>
          <w:sz w:val="24"/>
          <w:szCs w:val="24"/>
        </w:rPr>
      </w:pPr>
      <w:r>
        <w:rPr>
          <w:sz w:val="24"/>
          <w:szCs w:val="24"/>
        </w:rPr>
        <w:t>On March 8 the FC meets to consider/evolve the ABS transition trinity, with an objective of having a finalized plan ready for consideration by the next Chapter (May 20).</w:t>
      </w:r>
    </w:p>
    <w:p w14:paraId="79A62D62" w14:textId="77777777" w:rsidR="002555A9" w:rsidRDefault="002555A9" w:rsidP="002555A9">
      <w:pPr>
        <w:rPr>
          <w:sz w:val="24"/>
          <w:szCs w:val="24"/>
        </w:rPr>
      </w:pPr>
      <w:r>
        <w:rPr>
          <w:sz w:val="24"/>
          <w:szCs w:val="24"/>
        </w:rPr>
        <w:t>Possibly of most interest to Chapter will be Stewardship/Pledging.  While not finalized, the FC will likely lean towards recommending a six month extension to existing pledges, with new pledges for 2024 in the Nov/Dec timeframe.</w:t>
      </w:r>
    </w:p>
    <w:p w14:paraId="77280A73" w14:textId="77777777" w:rsidR="002555A9" w:rsidRDefault="002555A9" w:rsidP="002555A9">
      <w:pPr>
        <w:rPr>
          <w:sz w:val="24"/>
          <w:szCs w:val="24"/>
        </w:rPr>
      </w:pPr>
      <w:r>
        <w:rPr>
          <w:sz w:val="24"/>
          <w:szCs w:val="24"/>
        </w:rPr>
        <w:t xml:space="preserve">With regards to Financial reporting, Chapter was thanked for the $6,000 in pledges in December, giving us confidence in a potentially positive </w:t>
      </w:r>
      <w:proofErr w:type="spellStart"/>
      <w:r>
        <w:rPr>
          <w:sz w:val="24"/>
          <w:szCs w:val="24"/>
        </w:rPr>
        <w:t>year end</w:t>
      </w:r>
      <w:proofErr w:type="spellEnd"/>
      <w:r>
        <w:rPr>
          <w:sz w:val="24"/>
          <w:szCs w:val="24"/>
        </w:rPr>
        <w:t xml:space="preserve"> balance on 30 June 2023.</w:t>
      </w:r>
    </w:p>
    <w:p w14:paraId="5625D5BD" w14:textId="77777777" w:rsidR="002555A9" w:rsidRDefault="002555A9" w:rsidP="002555A9">
      <w:pPr>
        <w:rPr>
          <w:sz w:val="24"/>
          <w:szCs w:val="24"/>
        </w:rPr>
      </w:pPr>
      <w:r>
        <w:rPr>
          <w:sz w:val="24"/>
          <w:szCs w:val="24"/>
        </w:rPr>
        <w:t xml:space="preserve">Financial Statements for 1-July to 31 Dec 2022 are attached to these </w:t>
      </w:r>
      <w:proofErr w:type="gramStart"/>
      <w:r>
        <w:rPr>
          <w:sz w:val="24"/>
          <w:szCs w:val="24"/>
        </w:rPr>
        <w:t>minutes.*</w:t>
      </w:r>
      <w:proofErr w:type="gramEnd"/>
    </w:p>
    <w:p w14:paraId="04858629" w14:textId="77777777" w:rsidR="002555A9" w:rsidRPr="0055698B" w:rsidRDefault="002555A9" w:rsidP="002555A9">
      <w:pPr>
        <w:rPr>
          <w:sz w:val="24"/>
          <w:szCs w:val="24"/>
        </w:rPr>
      </w:pPr>
      <w:r>
        <w:rPr>
          <w:sz w:val="24"/>
          <w:szCs w:val="24"/>
        </w:rPr>
        <w:t>Finally, Sr Mary Magdalene asked Chapter if she could receive an email from those members who would like to receive a tax receipt for 2022.</w:t>
      </w:r>
    </w:p>
    <w:p w14:paraId="117885D9" w14:textId="77777777" w:rsidR="002555A9" w:rsidRDefault="002555A9" w:rsidP="002555A9">
      <w:pPr>
        <w:spacing w:after="0"/>
        <w:rPr>
          <w:sz w:val="24"/>
          <w:szCs w:val="24"/>
        </w:rPr>
      </w:pPr>
      <w:r>
        <w:rPr>
          <w:sz w:val="24"/>
          <w:szCs w:val="24"/>
        </w:rPr>
        <w:t xml:space="preserve">Br Gregory, on behalf of the CSL-OSB Finance Committee </w:t>
      </w:r>
    </w:p>
    <w:p w14:paraId="57B39D16" w14:textId="77777777" w:rsidR="002555A9" w:rsidRPr="0055698B" w:rsidRDefault="002555A9" w:rsidP="002555A9">
      <w:pPr>
        <w:rPr>
          <w:sz w:val="24"/>
          <w:szCs w:val="24"/>
        </w:rPr>
      </w:pPr>
      <w:r>
        <w:rPr>
          <w:sz w:val="24"/>
          <w:szCs w:val="24"/>
        </w:rPr>
        <w:t>CSL-OSB Treasurer</w:t>
      </w:r>
    </w:p>
    <w:p w14:paraId="48127B8A" w14:textId="0807D783" w:rsidR="00151023" w:rsidRDefault="0015102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4A23E96" w14:textId="77777777" w:rsidR="00151023" w:rsidRDefault="00151023" w:rsidP="00151023">
      <w:pPr>
        <w:jc w:val="center"/>
      </w:pPr>
      <w:r>
        <w:lastRenderedPageBreak/>
        <w:t>Formation 5 Year Chapter Meeting Report</w:t>
      </w:r>
    </w:p>
    <w:p w14:paraId="1F47E652" w14:textId="77777777" w:rsidR="00151023" w:rsidRDefault="00151023" w:rsidP="00151023">
      <w:pPr>
        <w:jc w:val="center"/>
      </w:pPr>
      <w:r>
        <w:t>January 21, 2023</w:t>
      </w:r>
    </w:p>
    <w:p w14:paraId="245BABDC" w14:textId="77777777" w:rsidR="00151023" w:rsidRDefault="00151023" w:rsidP="00151023">
      <w:pPr>
        <w:jc w:val="center"/>
      </w:pPr>
    </w:p>
    <w:p w14:paraId="6BDCE91E" w14:textId="77777777" w:rsidR="00151023" w:rsidRDefault="00151023" w:rsidP="00151023">
      <w:r>
        <w:t>The following points were highlighted:</w:t>
      </w:r>
    </w:p>
    <w:p w14:paraId="14E807B5" w14:textId="77777777" w:rsidR="00151023" w:rsidRDefault="00151023" w:rsidP="00151023"/>
    <w:p w14:paraId="247C5C22" w14:textId="77777777" w:rsidR="00151023" w:rsidRDefault="00151023" w:rsidP="00151023">
      <w:pPr>
        <w:pStyle w:val="ListParagraph"/>
        <w:numPr>
          <w:ilvl w:val="0"/>
          <w:numId w:val="1"/>
        </w:numPr>
      </w:pPr>
      <w:r>
        <w:t xml:space="preserve">The Formation Guide Manual has been revised with a focus on discernment.  This is to be addressed with all </w:t>
      </w:r>
      <w:proofErr w:type="spellStart"/>
      <w:r>
        <w:t>formands</w:t>
      </w:r>
      <w:proofErr w:type="spellEnd"/>
      <w:r>
        <w:t xml:space="preserve"> starting at the postulant level.  The new manual will be sent out very soon and a Zoom session will be set up in February for all FGs to meet with Br. Chrysostom</w:t>
      </w:r>
    </w:p>
    <w:p w14:paraId="51E752BA" w14:textId="77777777" w:rsidR="00151023" w:rsidRDefault="00151023" w:rsidP="00151023">
      <w:pPr>
        <w:pStyle w:val="ListParagraph"/>
        <w:numPr>
          <w:ilvl w:val="0"/>
          <w:numId w:val="1"/>
        </w:numPr>
      </w:pPr>
      <w:r>
        <w:t xml:space="preserve">Chapter 5 of the Formation Manual has been revised and with Br. </w:t>
      </w:r>
      <w:proofErr w:type="gramStart"/>
      <w:r>
        <w:t>John  David</w:t>
      </w:r>
      <w:proofErr w:type="gramEnd"/>
      <w:r>
        <w:t xml:space="preserve"> being the first to enter Annual Vows to go through the process of submitting his project to the Committee for review.  The Review Committee is made up of Sisters Mary Francis, Martha and </w:t>
      </w:r>
      <w:proofErr w:type="spellStart"/>
      <w:r>
        <w:t>An’ah</w:t>
      </w:r>
      <w:proofErr w:type="spellEnd"/>
      <w:r>
        <w:t xml:space="preserve"> Elizabeth and Br. Chrysostom.</w:t>
      </w:r>
    </w:p>
    <w:p w14:paraId="325D8343" w14:textId="77777777" w:rsidR="00151023" w:rsidRDefault="00151023" w:rsidP="00151023">
      <w:pPr>
        <w:pStyle w:val="ListParagraph"/>
        <w:numPr>
          <w:ilvl w:val="0"/>
          <w:numId w:val="1"/>
        </w:numPr>
      </w:pPr>
      <w:r>
        <w:t xml:space="preserve">The Committee is looking at how we can </w:t>
      </w:r>
      <w:proofErr w:type="gramStart"/>
      <w:r>
        <w:t>look at</w:t>
      </w:r>
      <w:proofErr w:type="gramEnd"/>
      <w:r>
        <w:t xml:space="preserve"> Continuing Education or having online sessions available to the Community.  We will be having an online survey within </w:t>
      </w:r>
      <w:proofErr w:type="gramStart"/>
      <w:r>
        <w:t>the  next</w:t>
      </w:r>
      <w:proofErr w:type="gramEnd"/>
      <w:r>
        <w:t xml:space="preserve"> 2 weeks asking for your input as to your interests and if you have any contacts that we might pursue for different sessions. </w:t>
      </w:r>
    </w:p>
    <w:p w14:paraId="48816513" w14:textId="77777777" w:rsidR="00151023" w:rsidRDefault="00151023" w:rsidP="00151023">
      <w:pPr>
        <w:jc w:val="center"/>
      </w:pPr>
    </w:p>
    <w:p w14:paraId="2FE378E9" w14:textId="77777777" w:rsidR="002555A9" w:rsidRPr="003066F9" w:rsidRDefault="002555A9" w:rsidP="003066F9">
      <w:pPr>
        <w:spacing w:after="0" w:line="240" w:lineRule="auto"/>
        <w:rPr>
          <w:rFonts w:ascii="Times New Roman" w:eastAsia="Times New Roman" w:hAnsi="Times New Roman" w:cs="Times New Roman"/>
          <w:sz w:val="24"/>
          <w:szCs w:val="24"/>
        </w:rPr>
      </w:pPr>
    </w:p>
    <w:p w14:paraId="520E6F84" w14:textId="77777777" w:rsidR="003066F9" w:rsidRPr="003066F9" w:rsidRDefault="003066F9" w:rsidP="003066F9">
      <w:pPr>
        <w:spacing w:after="0" w:line="240" w:lineRule="auto"/>
        <w:rPr>
          <w:rFonts w:ascii="Times New Roman" w:eastAsia="Times New Roman" w:hAnsi="Times New Roman" w:cs="Times New Roman"/>
          <w:sz w:val="24"/>
          <w:szCs w:val="24"/>
        </w:rPr>
      </w:pPr>
    </w:p>
    <w:p w14:paraId="04472CB2" w14:textId="77777777" w:rsidR="00A4405D" w:rsidRDefault="00A4405D"/>
    <w:sectPr w:rsidR="00A44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357E0"/>
    <w:multiLevelType w:val="hybridMultilevel"/>
    <w:tmpl w:val="DCA8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860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F9"/>
    <w:rsid w:val="00151023"/>
    <w:rsid w:val="002555A9"/>
    <w:rsid w:val="003066F9"/>
    <w:rsid w:val="00A4405D"/>
    <w:rsid w:val="00CD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8D07"/>
  <w15:chartTrackingRefBased/>
  <w15:docId w15:val="{A86C4A69-2407-46E6-A4B5-9203290E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023"/>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36950">
      <w:bodyDiv w:val="1"/>
      <w:marLeft w:val="0"/>
      <w:marRight w:val="0"/>
      <w:marTop w:val="0"/>
      <w:marBottom w:val="0"/>
      <w:divBdr>
        <w:top w:val="none" w:sz="0" w:space="0" w:color="auto"/>
        <w:left w:val="none" w:sz="0" w:space="0" w:color="auto"/>
        <w:bottom w:val="none" w:sz="0" w:space="0" w:color="auto"/>
        <w:right w:val="none" w:sz="0" w:space="0" w:color="auto"/>
      </w:divBdr>
      <w:divsChild>
        <w:div w:id="159735042">
          <w:marLeft w:val="0"/>
          <w:marRight w:val="0"/>
          <w:marTop w:val="0"/>
          <w:marBottom w:val="0"/>
          <w:divBdr>
            <w:top w:val="none" w:sz="0" w:space="0" w:color="auto"/>
            <w:left w:val="none" w:sz="0" w:space="0" w:color="auto"/>
            <w:bottom w:val="none" w:sz="0" w:space="0" w:color="auto"/>
            <w:right w:val="none" w:sz="0" w:space="0" w:color="auto"/>
          </w:divBdr>
        </w:div>
        <w:div w:id="1028065837">
          <w:marLeft w:val="0"/>
          <w:marRight w:val="0"/>
          <w:marTop w:val="0"/>
          <w:marBottom w:val="0"/>
          <w:divBdr>
            <w:top w:val="none" w:sz="0" w:space="0" w:color="auto"/>
            <w:left w:val="none" w:sz="0" w:space="0" w:color="auto"/>
            <w:bottom w:val="none" w:sz="0" w:space="0" w:color="auto"/>
            <w:right w:val="none" w:sz="0" w:space="0" w:color="auto"/>
          </w:divBdr>
        </w:div>
        <w:div w:id="1995065854">
          <w:marLeft w:val="0"/>
          <w:marRight w:val="0"/>
          <w:marTop w:val="0"/>
          <w:marBottom w:val="0"/>
          <w:divBdr>
            <w:top w:val="none" w:sz="0" w:space="0" w:color="auto"/>
            <w:left w:val="none" w:sz="0" w:space="0" w:color="auto"/>
            <w:bottom w:val="none" w:sz="0" w:space="0" w:color="auto"/>
            <w:right w:val="none" w:sz="0" w:space="0" w:color="auto"/>
          </w:divBdr>
        </w:div>
        <w:div w:id="765076627">
          <w:marLeft w:val="0"/>
          <w:marRight w:val="0"/>
          <w:marTop w:val="0"/>
          <w:marBottom w:val="0"/>
          <w:divBdr>
            <w:top w:val="none" w:sz="0" w:space="0" w:color="auto"/>
            <w:left w:val="none" w:sz="0" w:space="0" w:color="auto"/>
            <w:bottom w:val="none" w:sz="0" w:space="0" w:color="auto"/>
            <w:right w:val="none" w:sz="0" w:space="0" w:color="auto"/>
          </w:divBdr>
        </w:div>
        <w:div w:id="814371085">
          <w:marLeft w:val="0"/>
          <w:marRight w:val="0"/>
          <w:marTop w:val="0"/>
          <w:marBottom w:val="0"/>
          <w:divBdr>
            <w:top w:val="none" w:sz="0" w:space="0" w:color="auto"/>
            <w:left w:val="none" w:sz="0" w:space="0" w:color="auto"/>
            <w:bottom w:val="none" w:sz="0" w:space="0" w:color="auto"/>
            <w:right w:val="none" w:sz="0" w:space="0" w:color="auto"/>
          </w:divBdr>
        </w:div>
        <w:div w:id="2024940247">
          <w:marLeft w:val="0"/>
          <w:marRight w:val="0"/>
          <w:marTop w:val="0"/>
          <w:marBottom w:val="0"/>
          <w:divBdr>
            <w:top w:val="none" w:sz="0" w:space="0" w:color="auto"/>
            <w:left w:val="none" w:sz="0" w:space="0" w:color="auto"/>
            <w:bottom w:val="none" w:sz="0" w:space="0" w:color="auto"/>
            <w:right w:val="none" w:sz="0" w:space="0" w:color="auto"/>
          </w:divBdr>
        </w:div>
        <w:div w:id="643242652">
          <w:marLeft w:val="0"/>
          <w:marRight w:val="0"/>
          <w:marTop w:val="0"/>
          <w:marBottom w:val="0"/>
          <w:divBdr>
            <w:top w:val="none" w:sz="0" w:space="0" w:color="auto"/>
            <w:left w:val="none" w:sz="0" w:space="0" w:color="auto"/>
            <w:bottom w:val="none" w:sz="0" w:space="0" w:color="auto"/>
            <w:right w:val="none" w:sz="0" w:space="0" w:color="auto"/>
          </w:divBdr>
        </w:div>
        <w:div w:id="1954818951">
          <w:marLeft w:val="0"/>
          <w:marRight w:val="0"/>
          <w:marTop w:val="0"/>
          <w:marBottom w:val="0"/>
          <w:divBdr>
            <w:top w:val="none" w:sz="0" w:space="0" w:color="auto"/>
            <w:left w:val="none" w:sz="0" w:space="0" w:color="auto"/>
            <w:bottom w:val="none" w:sz="0" w:space="0" w:color="auto"/>
            <w:right w:val="none" w:sz="0" w:space="0" w:color="auto"/>
          </w:divBdr>
        </w:div>
        <w:div w:id="1780291864">
          <w:marLeft w:val="0"/>
          <w:marRight w:val="0"/>
          <w:marTop w:val="0"/>
          <w:marBottom w:val="0"/>
          <w:divBdr>
            <w:top w:val="none" w:sz="0" w:space="0" w:color="auto"/>
            <w:left w:val="none" w:sz="0" w:space="0" w:color="auto"/>
            <w:bottom w:val="none" w:sz="0" w:space="0" w:color="auto"/>
            <w:right w:val="none" w:sz="0" w:space="0" w:color="auto"/>
          </w:divBdr>
        </w:div>
      </w:divsChild>
    </w:div>
    <w:div w:id="20559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3203</TotalTime>
  <Pages>4</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3</cp:revision>
  <cp:lastPrinted>2023-01-21T19:40:00Z</cp:lastPrinted>
  <dcterms:created xsi:type="dcterms:W3CDTF">2023-01-21T16:11:00Z</dcterms:created>
  <dcterms:modified xsi:type="dcterms:W3CDTF">2023-09-24T21:00:00Z</dcterms:modified>
</cp:coreProperties>
</file>