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1AC0" w14:textId="7EBC5549" w:rsidR="00936BD2" w:rsidRDefault="00882142" w:rsidP="00D83330">
      <w:pPr>
        <w:spacing w:before="64" w:after="0" w:line="240" w:lineRule="auto"/>
        <w:ind w:left="3793" w:right="3130"/>
        <w:jc w:val="center"/>
        <w:rPr>
          <w:rFonts w:ascii="Arial" w:eastAsia="Arial" w:hAnsi="Arial" w:cs="Arial"/>
          <w:b/>
          <w:bCs/>
          <w:color w:val="0F0F0F"/>
          <w:sz w:val="28"/>
          <w:szCs w:val="28"/>
        </w:rPr>
      </w:pPr>
      <w:r>
        <w:rPr>
          <w:rFonts w:ascii="Arial" w:eastAsia="Arial" w:hAnsi="Arial" w:cs="Arial"/>
          <w:b/>
          <w:bCs/>
          <w:color w:val="0F0F0F"/>
          <w:sz w:val="28"/>
          <w:szCs w:val="28"/>
        </w:rPr>
        <w:t xml:space="preserve">    </w:t>
      </w:r>
    </w:p>
    <w:p w14:paraId="41479012" w14:textId="240B5C44" w:rsidR="00596248" w:rsidRPr="00D83330" w:rsidRDefault="00EF3B7F" w:rsidP="002F3B1A">
      <w:pPr>
        <w:spacing w:before="64" w:after="0" w:line="240" w:lineRule="auto"/>
        <w:ind w:left="3150" w:right="3130"/>
        <w:jc w:val="center"/>
        <w:rPr>
          <w:rFonts w:ascii="Arial" w:eastAsia="Arial" w:hAnsi="Arial" w:cs="Arial"/>
          <w:sz w:val="28"/>
          <w:szCs w:val="28"/>
        </w:rPr>
      </w:pPr>
      <w:r>
        <w:rPr>
          <w:rFonts w:ascii="Arial" w:eastAsia="Arial" w:hAnsi="Arial" w:cs="Arial"/>
          <w:b/>
          <w:bCs/>
          <w:color w:val="0F0F0F"/>
          <w:sz w:val="28"/>
          <w:szCs w:val="28"/>
        </w:rPr>
        <w:t xml:space="preserve">Website and </w:t>
      </w:r>
      <w:r w:rsidRPr="00EF3B7F">
        <w:rPr>
          <w:rFonts w:ascii="Arial" w:eastAsia="Arial" w:hAnsi="Arial" w:cs="Arial"/>
          <w:b/>
          <w:bCs/>
          <w:i/>
          <w:iCs/>
          <w:color w:val="0F0F0F"/>
          <w:sz w:val="28"/>
          <w:szCs w:val="28"/>
        </w:rPr>
        <w:t>Opus Dei</w:t>
      </w:r>
      <w:r>
        <w:rPr>
          <w:rFonts w:ascii="Arial" w:eastAsia="Arial" w:hAnsi="Arial" w:cs="Arial"/>
          <w:b/>
          <w:bCs/>
          <w:color w:val="0F0F0F"/>
          <w:sz w:val="28"/>
          <w:szCs w:val="28"/>
        </w:rPr>
        <w:t xml:space="preserve"> updates</w:t>
      </w:r>
    </w:p>
    <w:p w14:paraId="716EDDCD" w14:textId="33F3E7C0" w:rsidR="00596248" w:rsidRPr="00D83330" w:rsidRDefault="00596248" w:rsidP="00D83330">
      <w:pPr>
        <w:spacing w:before="19" w:after="0" w:line="240" w:lineRule="auto"/>
        <w:ind w:left="3677" w:right="3040"/>
        <w:jc w:val="center"/>
        <w:rPr>
          <w:rFonts w:ascii="Palatino Linotype" w:eastAsia="Times New Roman" w:hAnsi="Palatino Linotype" w:cs="Times New Roman"/>
          <w:sz w:val="24"/>
          <w:szCs w:val="24"/>
        </w:rPr>
      </w:pPr>
    </w:p>
    <w:p w14:paraId="608AC83B" w14:textId="457CB454" w:rsidR="00D23BE3" w:rsidRDefault="00EF3B7F" w:rsidP="00EF3B7F">
      <w:pPr>
        <w:spacing w:after="120" w:line="240" w:lineRule="auto"/>
      </w:pPr>
      <w:r>
        <w:rPr>
          <w:rFonts w:ascii="Arial" w:hAnsi="Arial" w:cs="Arial"/>
          <w:sz w:val="24"/>
          <w:szCs w:val="24"/>
        </w:rPr>
        <w:t>Opus Die updates</w:t>
      </w:r>
    </w:p>
    <w:p w14:paraId="5F701C64" w14:textId="3F24DF97" w:rsidR="00596248" w:rsidRDefault="00EF3B7F" w:rsidP="00EF3B7F">
      <w:pPr>
        <w:spacing w:after="120" w:line="240" w:lineRule="auto"/>
        <w:rPr>
          <w:rFonts w:ascii="Arial" w:hAnsi="Arial" w:cs="Arial"/>
          <w:sz w:val="24"/>
          <w:szCs w:val="24"/>
        </w:rPr>
      </w:pPr>
      <w:r>
        <w:rPr>
          <w:rFonts w:ascii="Arial" w:hAnsi="Arial" w:cs="Arial"/>
          <w:sz w:val="24"/>
          <w:szCs w:val="24"/>
        </w:rPr>
        <w:t>Beginning i</w:t>
      </w:r>
      <w:r w:rsidR="00DE358E">
        <w:rPr>
          <w:rFonts w:ascii="Arial" w:hAnsi="Arial" w:cs="Arial"/>
          <w:sz w:val="24"/>
          <w:szCs w:val="24"/>
        </w:rPr>
        <w:t>n</w:t>
      </w:r>
      <w:r>
        <w:rPr>
          <w:rFonts w:ascii="Arial" w:hAnsi="Arial" w:cs="Arial"/>
          <w:sz w:val="24"/>
          <w:szCs w:val="24"/>
        </w:rPr>
        <w:t xml:space="preserve"> late July, Derek Olsen began to work with our site manager to transfer all maintenance and updates of the Divine Office to our manager</w:t>
      </w:r>
      <w:r w:rsidR="00DE358E">
        <w:rPr>
          <w:rFonts w:ascii="Arial" w:hAnsi="Arial" w:cs="Arial"/>
          <w:sz w:val="24"/>
          <w:szCs w:val="24"/>
        </w:rPr>
        <w:t>. It has been a slower process</w:t>
      </w:r>
      <w:r w:rsidR="00FE179B">
        <w:rPr>
          <w:rFonts w:ascii="Arial" w:hAnsi="Arial" w:cs="Arial"/>
          <w:sz w:val="24"/>
          <w:szCs w:val="24"/>
        </w:rPr>
        <w:t>,</w:t>
      </w:r>
      <w:r w:rsidR="00DE358E">
        <w:rPr>
          <w:rFonts w:ascii="Arial" w:hAnsi="Arial" w:cs="Arial"/>
          <w:sz w:val="24"/>
          <w:szCs w:val="24"/>
        </w:rPr>
        <w:t xml:space="preserve"> since </w:t>
      </w:r>
      <w:r w:rsidR="00FE179B">
        <w:rPr>
          <w:rFonts w:ascii="Arial" w:hAnsi="Arial" w:cs="Arial"/>
          <w:sz w:val="24"/>
          <w:szCs w:val="24"/>
        </w:rPr>
        <w:t>the program is complex and</w:t>
      </w:r>
      <w:r w:rsidR="00DE358E">
        <w:rPr>
          <w:rFonts w:ascii="Arial" w:hAnsi="Arial" w:cs="Arial"/>
          <w:sz w:val="24"/>
          <w:szCs w:val="24"/>
        </w:rPr>
        <w:t xml:space="preserve"> data bases need</w:t>
      </w:r>
      <w:r w:rsidR="00FE179B">
        <w:rPr>
          <w:rFonts w:ascii="Arial" w:hAnsi="Arial" w:cs="Arial"/>
          <w:sz w:val="24"/>
          <w:szCs w:val="24"/>
        </w:rPr>
        <w:t>ed to be identified that transferred</w:t>
      </w:r>
      <w:r w:rsidR="00DE358E">
        <w:rPr>
          <w:rFonts w:ascii="Arial" w:hAnsi="Arial" w:cs="Arial"/>
          <w:sz w:val="24"/>
          <w:szCs w:val="24"/>
        </w:rPr>
        <w:t xml:space="preserve">. I fully expect this part of the project will be completed soon.  After the transfer has been completed, the updates and corrections suggested by Br. Steven Joseph’s working group and others approved by Chapter in May will be implemented. </w:t>
      </w:r>
    </w:p>
    <w:p w14:paraId="0C639C87" w14:textId="7FC85B77" w:rsidR="00DE358E" w:rsidRDefault="00DE358E" w:rsidP="00EF3B7F">
      <w:pPr>
        <w:spacing w:after="120" w:line="240" w:lineRule="auto"/>
        <w:rPr>
          <w:rFonts w:ascii="Arial" w:hAnsi="Arial" w:cs="Arial"/>
          <w:sz w:val="24"/>
          <w:szCs w:val="24"/>
        </w:rPr>
      </w:pPr>
      <w:r>
        <w:rPr>
          <w:rFonts w:ascii="Arial" w:hAnsi="Arial" w:cs="Arial"/>
          <w:sz w:val="24"/>
          <w:szCs w:val="24"/>
        </w:rPr>
        <w:t>The data base of email addresses has been updated so everyone may access the daily desert father/mother readings using their e-mail address as the password.</w:t>
      </w:r>
    </w:p>
    <w:p w14:paraId="4469DCA4" w14:textId="2C425586" w:rsidR="00DE358E" w:rsidRDefault="00DE358E" w:rsidP="00EF3B7F">
      <w:pPr>
        <w:spacing w:after="120" w:line="240" w:lineRule="auto"/>
        <w:rPr>
          <w:rFonts w:ascii="Arial" w:hAnsi="Arial" w:cs="Arial"/>
          <w:sz w:val="24"/>
          <w:szCs w:val="24"/>
        </w:rPr>
      </w:pPr>
    </w:p>
    <w:p w14:paraId="07D7B646" w14:textId="2F6D33B8" w:rsidR="00DE358E" w:rsidRDefault="00DE358E" w:rsidP="00EF3B7F">
      <w:pPr>
        <w:spacing w:after="120" w:line="240" w:lineRule="auto"/>
        <w:rPr>
          <w:rFonts w:ascii="Arial" w:hAnsi="Arial" w:cs="Arial"/>
          <w:sz w:val="24"/>
          <w:szCs w:val="24"/>
        </w:rPr>
      </w:pPr>
      <w:r>
        <w:rPr>
          <w:rFonts w:ascii="Arial" w:hAnsi="Arial" w:cs="Arial"/>
          <w:sz w:val="24"/>
          <w:szCs w:val="24"/>
        </w:rPr>
        <w:t>Our website</w:t>
      </w:r>
    </w:p>
    <w:p w14:paraId="0B65E6A6" w14:textId="55BB4E26" w:rsidR="00DE358E" w:rsidRPr="00FE179B" w:rsidRDefault="00DE358E" w:rsidP="00EF3B7F">
      <w:pPr>
        <w:spacing w:after="120" w:line="240" w:lineRule="auto"/>
        <w:rPr>
          <w:rFonts w:ascii="Arial" w:eastAsia="Times New Roman" w:hAnsi="Arial" w:cs="Arial"/>
          <w:color w:val="0F0F0F"/>
          <w:spacing w:val="-27"/>
          <w:sz w:val="24"/>
          <w:szCs w:val="24"/>
        </w:rPr>
      </w:pPr>
      <w:r>
        <w:rPr>
          <w:rFonts w:ascii="Arial" w:hAnsi="Arial" w:cs="Arial"/>
          <w:sz w:val="24"/>
          <w:szCs w:val="24"/>
        </w:rPr>
        <w:t xml:space="preserve">Noah </w:t>
      </w:r>
      <w:proofErr w:type="spellStart"/>
      <w:r>
        <w:rPr>
          <w:rFonts w:ascii="Arial" w:hAnsi="Arial" w:cs="Arial"/>
          <w:sz w:val="24"/>
          <w:szCs w:val="24"/>
        </w:rPr>
        <w:t>Saterstrom</w:t>
      </w:r>
      <w:proofErr w:type="spellEnd"/>
      <w:r>
        <w:rPr>
          <w:rFonts w:ascii="Arial" w:hAnsi="Arial" w:cs="Arial"/>
          <w:sz w:val="24"/>
          <w:szCs w:val="24"/>
        </w:rPr>
        <w:t xml:space="preserve"> has managed our site since </w:t>
      </w:r>
      <w:proofErr w:type="gramStart"/>
      <w:r>
        <w:rPr>
          <w:rFonts w:ascii="Arial" w:hAnsi="Arial" w:cs="Arial"/>
          <w:sz w:val="24"/>
          <w:szCs w:val="24"/>
        </w:rPr>
        <w:t>it</w:t>
      </w:r>
      <w:proofErr w:type="gramEnd"/>
      <w:r>
        <w:rPr>
          <w:rFonts w:ascii="Arial" w:hAnsi="Arial" w:cs="Arial"/>
          <w:sz w:val="24"/>
          <w:szCs w:val="24"/>
        </w:rPr>
        <w:t xml:space="preserve"> inception 10 years ago. He has requested to be </w:t>
      </w:r>
      <w:r w:rsidR="00871772">
        <w:rPr>
          <w:rFonts w:ascii="Arial" w:hAnsi="Arial" w:cs="Arial"/>
          <w:sz w:val="24"/>
          <w:szCs w:val="24"/>
        </w:rPr>
        <w:t xml:space="preserve">relieved of this work.  We thank him for his dedication and creative work on our site. We have contracted with a professional website design group who has worked with churches and religious groups to update and maintain the site.  This project is in process and the site is up and running. Work still needs to be done but should be done very soon. Please feel free to access the site at </w:t>
      </w:r>
      <w:hyperlink r:id="rId7" w:history="1">
        <w:r w:rsidR="00871772" w:rsidRPr="00FE179B">
          <w:rPr>
            <w:rStyle w:val="Hyperlink"/>
            <w:rFonts w:ascii="Arial" w:hAnsi="Arial" w:cs="Arial"/>
            <w:sz w:val="24"/>
            <w:szCs w:val="24"/>
          </w:rPr>
          <w:t>Companions of St. Luke – A Benedictine Religious Community of the Episcopal Church, USA (csl-osb.org)</w:t>
        </w:r>
      </w:hyperlink>
    </w:p>
    <w:sectPr w:rsidR="00DE358E" w:rsidRPr="00FE17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300" w:right="8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A880" w14:textId="77777777" w:rsidR="006C4882" w:rsidRDefault="006C4882" w:rsidP="006C78C0">
      <w:pPr>
        <w:spacing w:after="0" w:line="240" w:lineRule="auto"/>
      </w:pPr>
      <w:r>
        <w:separator/>
      </w:r>
    </w:p>
  </w:endnote>
  <w:endnote w:type="continuationSeparator" w:id="0">
    <w:p w14:paraId="2E210A85" w14:textId="77777777" w:rsidR="006C4882" w:rsidRDefault="006C4882" w:rsidP="006C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AD65" w14:textId="77777777" w:rsidR="006C78C0" w:rsidRDefault="006C7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D55E" w14:textId="77777777" w:rsidR="006C78C0" w:rsidRDefault="006C7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09C" w14:textId="77777777" w:rsidR="006C78C0" w:rsidRDefault="006C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2418" w14:textId="77777777" w:rsidR="006C4882" w:rsidRDefault="006C4882" w:rsidP="006C78C0">
      <w:pPr>
        <w:spacing w:after="0" w:line="240" w:lineRule="auto"/>
      </w:pPr>
      <w:r>
        <w:separator/>
      </w:r>
    </w:p>
  </w:footnote>
  <w:footnote w:type="continuationSeparator" w:id="0">
    <w:p w14:paraId="29F3FE5D" w14:textId="77777777" w:rsidR="006C4882" w:rsidRDefault="006C4882" w:rsidP="006C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965" w14:textId="1ACE626F" w:rsidR="006C78C0" w:rsidRDefault="006C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AD5" w14:textId="7AA2F8B7" w:rsidR="006C78C0" w:rsidRDefault="006C7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854E" w14:textId="2A33A85B" w:rsidR="006C78C0" w:rsidRDefault="006C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B1"/>
    <w:multiLevelType w:val="hybridMultilevel"/>
    <w:tmpl w:val="E0D61C98"/>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 w15:restartNumberingAfterBreak="0">
    <w:nsid w:val="1E3E73F0"/>
    <w:multiLevelType w:val="hybridMultilevel"/>
    <w:tmpl w:val="3ED6EA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4156BA7"/>
    <w:multiLevelType w:val="hybridMultilevel"/>
    <w:tmpl w:val="185E3C06"/>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 w15:restartNumberingAfterBreak="0">
    <w:nsid w:val="26665FD0"/>
    <w:multiLevelType w:val="hybridMultilevel"/>
    <w:tmpl w:val="EDC8D41A"/>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4" w15:restartNumberingAfterBreak="0">
    <w:nsid w:val="341837A5"/>
    <w:multiLevelType w:val="hybridMultilevel"/>
    <w:tmpl w:val="3EF495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8A001FA"/>
    <w:multiLevelType w:val="hybridMultilevel"/>
    <w:tmpl w:val="EA9297A6"/>
    <w:lvl w:ilvl="0" w:tplc="0409000D">
      <w:start w:val="1"/>
      <w:numFmt w:val="bullet"/>
      <w:lvlText w:val=""/>
      <w:lvlJc w:val="left"/>
      <w:pPr>
        <w:ind w:left="1556" w:hanging="360"/>
      </w:pPr>
      <w:rPr>
        <w:rFonts w:ascii="Wingdings" w:hAnsi="Wingdings"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6" w15:restartNumberingAfterBreak="0">
    <w:nsid w:val="43FF48A0"/>
    <w:multiLevelType w:val="hybridMultilevel"/>
    <w:tmpl w:val="C058936E"/>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48"/>
    <w:rsid w:val="00006876"/>
    <w:rsid w:val="00051588"/>
    <w:rsid w:val="00084B4C"/>
    <w:rsid w:val="00094EC0"/>
    <w:rsid w:val="000B3FF3"/>
    <w:rsid w:val="001E4BC6"/>
    <w:rsid w:val="00280A96"/>
    <w:rsid w:val="002F3B1A"/>
    <w:rsid w:val="004154A8"/>
    <w:rsid w:val="00453B83"/>
    <w:rsid w:val="004660BE"/>
    <w:rsid w:val="004A4F76"/>
    <w:rsid w:val="00596248"/>
    <w:rsid w:val="005B1FEB"/>
    <w:rsid w:val="005F4ECF"/>
    <w:rsid w:val="005F5F3D"/>
    <w:rsid w:val="00632B4C"/>
    <w:rsid w:val="006B3C95"/>
    <w:rsid w:val="006C4882"/>
    <w:rsid w:val="006C78C0"/>
    <w:rsid w:val="0071613C"/>
    <w:rsid w:val="00733BB5"/>
    <w:rsid w:val="00835F2B"/>
    <w:rsid w:val="0084055A"/>
    <w:rsid w:val="00871772"/>
    <w:rsid w:val="00882142"/>
    <w:rsid w:val="008B644A"/>
    <w:rsid w:val="00936BD2"/>
    <w:rsid w:val="00994A29"/>
    <w:rsid w:val="00AA7F02"/>
    <w:rsid w:val="00B334EC"/>
    <w:rsid w:val="00C13239"/>
    <w:rsid w:val="00CA798C"/>
    <w:rsid w:val="00CB6150"/>
    <w:rsid w:val="00CB6874"/>
    <w:rsid w:val="00D23BE3"/>
    <w:rsid w:val="00D647CC"/>
    <w:rsid w:val="00D83330"/>
    <w:rsid w:val="00DB0FE1"/>
    <w:rsid w:val="00DE358E"/>
    <w:rsid w:val="00EF3B7F"/>
    <w:rsid w:val="00F045E4"/>
    <w:rsid w:val="00F37A34"/>
    <w:rsid w:val="00FE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7365E"/>
  <w15:docId w15:val="{DB9B1E71-391B-4F2C-B753-42BE036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A34"/>
    <w:pPr>
      <w:ind w:left="720"/>
      <w:contextualSpacing/>
    </w:pPr>
  </w:style>
  <w:style w:type="paragraph" w:styleId="Header">
    <w:name w:val="header"/>
    <w:basedOn w:val="Normal"/>
    <w:link w:val="HeaderChar"/>
    <w:uiPriority w:val="99"/>
    <w:unhideWhenUsed/>
    <w:rsid w:val="006C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C0"/>
  </w:style>
  <w:style w:type="paragraph" w:styleId="Footer">
    <w:name w:val="footer"/>
    <w:basedOn w:val="Normal"/>
    <w:link w:val="FooterChar"/>
    <w:uiPriority w:val="99"/>
    <w:unhideWhenUsed/>
    <w:rsid w:val="006C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C0"/>
  </w:style>
  <w:style w:type="character" w:styleId="Hyperlink">
    <w:name w:val="Hyperlink"/>
    <w:basedOn w:val="DefaultParagraphFont"/>
    <w:uiPriority w:val="99"/>
    <w:semiHidden/>
    <w:unhideWhenUsed/>
    <w:rsid w:val="00871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8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sl-os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Gerns</dc:creator>
  <cp:lastModifiedBy>David Gerns</cp:lastModifiedBy>
  <cp:revision>3</cp:revision>
  <cp:lastPrinted>2021-10-06T20:14:00Z</cp:lastPrinted>
  <dcterms:created xsi:type="dcterms:W3CDTF">2021-10-07T17:06:00Z</dcterms:created>
  <dcterms:modified xsi:type="dcterms:W3CDTF">2021-10-07T17:12:00Z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2021-02-09T00:00:00Z</vt:filetime>
  </property>
</Properties>
</file>